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>ОТЧЕТ</w:t>
      </w:r>
    </w:p>
    <w:p w:rsidR="00566BFC" w:rsidRPr="001C2C57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об исполнении плана реализации </w:t>
      </w:r>
      <w:r>
        <w:rPr>
          <w:rFonts w:ascii="Times New Roman" w:hAnsi="Times New Roman" w:cs="Times New Roman"/>
          <w:sz w:val="24"/>
          <w:szCs w:val="24"/>
        </w:rPr>
        <w:t>муниципаль</w:t>
      </w:r>
      <w:r w:rsidRPr="0093771B">
        <w:rPr>
          <w:rFonts w:ascii="Times New Roman" w:hAnsi="Times New Roman" w:cs="Times New Roman"/>
          <w:sz w:val="24"/>
          <w:szCs w:val="24"/>
        </w:rPr>
        <w:t xml:space="preserve">ной программы </w:t>
      </w:r>
      <w:r w:rsidR="00B50B19" w:rsidRPr="00B50B19">
        <w:rPr>
          <w:rFonts w:ascii="Times New Roman" w:hAnsi="Times New Roman"/>
          <w:sz w:val="24"/>
          <w:szCs w:val="24"/>
        </w:rPr>
        <w:t>Керчикского сельского поселения Октябрьского района «</w:t>
      </w:r>
      <w:r w:rsidR="001C2C57" w:rsidRPr="001C2C57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B50B19" w:rsidRPr="001C2C57">
        <w:rPr>
          <w:rFonts w:ascii="Times New Roman" w:hAnsi="Times New Roman"/>
          <w:sz w:val="24"/>
          <w:szCs w:val="24"/>
        </w:rPr>
        <w:t xml:space="preserve">» </w:t>
      </w:r>
      <w:r w:rsidRPr="001C2C57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3771B">
        <w:rPr>
          <w:rFonts w:ascii="Times New Roman" w:hAnsi="Times New Roman" w:cs="Times New Roman"/>
          <w:sz w:val="24"/>
          <w:szCs w:val="24"/>
        </w:rPr>
        <w:t xml:space="preserve">за отчетный период </w:t>
      </w:r>
      <w:r w:rsidR="00921993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  <w:r w:rsidR="00B50B19">
        <w:rPr>
          <w:rFonts w:ascii="Times New Roman" w:hAnsi="Times New Roman" w:cs="Times New Roman"/>
          <w:sz w:val="24"/>
          <w:szCs w:val="24"/>
        </w:rPr>
        <w:t xml:space="preserve"> </w:t>
      </w:r>
      <w:r w:rsidRPr="0093771B">
        <w:rPr>
          <w:rFonts w:ascii="Times New Roman" w:hAnsi="Times New Roman" w:cs="Times New Roman"/>
          <w:sz w:val="24"/>
          <w:szCs w:val="24"/>
        </w:rPr>
        <w:t>мес. 20</w:t>
      </w:r>
      <w:r w:rsidR="00B50B19">
        <w:rPr>
          <w:rFonts w:ascii="Times New Roman" w:hAnsi="Times New Roman" w:cs="Times New Roman"/>
          <w:sz w:val="24"/>
          <w:szCs w:val="24"/>
        </w:rPr>
        <w:t>20</w:t>
      </w:r>
      <w:r w:rsidRPr="0093771B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92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righ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№ </w:t>
            </w:r>
            <w:proofErr w:type="gramStart"/>
            <w:r w:rsidRPr="0093771B">
              <w:rPr>
                <w:sz w:val="24"/>
                <w:szCs w:val="24"/>
              </w:rPr>
              <w:t>п</w:t>
            </w:r>
            <w:proofErr w:type="gramEnd"/>
            <w:r w:rsidRPr="0093771B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Номер и наименование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B50B19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Ответственный </w:t>
            </w:r>
            <w:r w:rsidRPr="0093771B">
              <w:rPr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sz w:val="24"/>
                <w:szCs w:val="24"/>
              </w:rPr>
              <w:br/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Результат </w:t>
            </w:r>
          </w:p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566BFC">
            <w:pPr>
              <w:pStyle w:val="ConsPlusCell"/>
              <w:ind w:left="-74" w:right="-75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sz w:val="24"/>
                <w:szCs w:val="24"/>
              </w:rPr>
              <w:t xml:space="preserve"> дата начала</w:t>
            </w:r>
            <w:r w:rsidRPr="0093771B">
              <w:rPr>
                <w:sz w:val="24"/>
                <w:szCs w:val="24"/>
              </w:rPr>
              <w:br/>
              <w:t>реализации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Фактическая дата окончания</w:t>
            </w:r>
            <w:r w:rsidRPr="0093771B">
              <w:rPr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Расходы </w:t>
            </w:r>
            <w:r>
              <w:rPr>
                <w:sz w:val="24"/>
                <w:szCs w:val="24"/>
              </w:rPr>
              <w:t>ме</w:t>
            </w:r>
            <w:r w:rsidRPr="0093771B">
              <w:rPr>
                <w:sz w:val="24"/>
                <w:szCs w:val="24"/>
              </w:rPr>
              <w:t xml:space="preserve">стного бюджета на реализацию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программы, тыс. рублей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Объемы неосвоенных средств и причины их </w:t>
            </w:r>
            <w:proofErr w:type="spellStart"/>
            <w:r w:rsidRPr="0093771B">
              <w:rPr>
                <w:sz w:val="24"/>
                <w:szCs w:val="24"/>
              </w:rPr>
              <w:t>неосвоения</w:t>
            </w:r>
            <w:proofErr w:type="spellEnd"/>
          </w:p>
          <w:p w:rsidR="008C1F92" w:rsidRPr="0093771B" w:rsidRDefault="00921993" w:rsidP="008D7E2E">
            <w:pPr>
              <w:pStyle w:val="ConsPlusCell"/>
              <w:jc w:val="center"/>
              <w:rPr>
                <w:sz w:val="24"/>
                <w:szCs w:val="24"/>
              </w:rPr>
            </w:pPr>
            <w:hyperlink w:anchor="Par1127" w:history="1">
              <w:r w:rsidR="008C1F92" w:rsidRPr="0093771B">
                <w:rPr>
                  <w:sz w:val="24"/>
                  <w:szCs w:val="24"/>
                </w:rPr>
                <w:t>&lt;2&gt;</w:t>
              </w:r>
            </w:hyperlink>
          </w:p>
        </w:tc>
      </w:tr>
      <w:tr w:rsidR="008C1F92" w:rsidRPr="0093771B" w:rsidTr="000D5A02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</w:t>
            </w:r>
          </w:p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5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предусмотрено сводной бюджетной росписью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ind w:left="-76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F92" w:rsidRPr="0093771B" w:rsidRDefault="008C1F92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8C1F92" w:rsidRPr="0093771B" w:rsidRDefault="008C1F92" w:rsidP="008C1F92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592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694"/>
        <w:gridCol w:w="2268"/>
        <w:gridCol w:w="2409"/>
        <w:gridCol w:w="1276"/>
        <w:gridCol w:w="1559"/>
        <w:gridCol w:w="1417"/>
        <w:gridCol w:w="1417"/>
        <w:gridCol w:w="993"/>
        <w:gridCol w:w="1133"/>
      </w:tblGrid>
      <w:tr w:rsidR="008C1F92" w:rsidRPr="0093771B" w:rsidTr="000D5A02">
        <w:trPr>
          <w:tblHeader/>
          <w:tblCellSpacing w:w="5" w:type="nil"/>
        </w:trPr>
        <w:tc>
          <w:tcPr>
            <w:tcW w:w="42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8C1F92" w:rsidRPr="0093771B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9</w:t>
            </w:r>
          </w:p>
        </w:tc>
        <w:tc>
          <w:tcPr>
            <w:tcW w:w="1133" w:type="dxa"/>
          </w:tcPr>
          <w:p w:rsidR="008C1F92" w:rsidRPr="00B37530" w:rsidRDefault="008C1F9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B37530">
              <w:rPr>
                <w:sz w:val="24"/>
                <w:szCs w:val="24"/>
              </w:rPr>
              <w:t>10</w:t>
            </w:r>
          </w:p>
        </w:tc>
      </w:tr>
      <w:tr w:rsidR="00900BC2" w:rsidRPr="0093771B" w:rsidTr="000D5A02">
        <w:trPr>
          <w:trHeight w:val="202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EA5BDE" w:rsidRDefault="00900BC2" w:rsidP="00040832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Подпрограмма «Развитие физической культуры и спорта</w:t>
            </w:r>
            <w:r>
              <w:rPr>
                <w:color w:val="000000"/>
                <w:kern w:val="2"/>
                <w:sz w:val="24"/>
                <w:szCs w:val="24"/>
              </w:rPr>
              <w:t xml:space="preserve"> Керчикского сельского поселения Октябрьского района</w:t>
            </w:r>
            <w:r w:rsidRPr="00B41D1F">
              <w:rPr>
                <w:color w:val="000000"/>
                <w:kern w:val="2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900BC2" w:rsidRPr="0093771B" w:rsidRDefault="00900BC2" w:rsidP="000D5A0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rPr>
                <w:sz w:val="24"/>
                <w:szCs w:val="24"/>
              </w:rPr>
            </w:pPr>
          </w:p>
        </w:tc>
      </w:tr>
      <w:tr w:rsidR="00900BC2" w:rsidRPr="0093771B" w:rsidTr="000D5A02">
        <w:trPr>
          <w:trHeight w:val="263"/>
          <w:tblCellSpacing w:w="5" w:type="nil"/>
        </w:trPr>
        <w:tc>
          <w:tcPr>
            <w:tcW w:w="426" w:type="dxa"/>
          </w:tcPr>
          <w:p w:rsidR="00900BC2" w:rsidRPr="0093771B" w:rsidRDefault="00900BC2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BC2" w:rsidRPr="00B41D1F" w:rsidRDefault="00900BC2" w:rsidP="00900BC2">
            <w:pPr>
              <w:rPr>
                <w:color w:val="000000"/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Основное мероприятие 1.</w:t>
            </w:r>
            <w:r>
              <w:rPr>
                <w:color w:val="000000"/>
                <w:kern w:val="2"/>
                <w:sz w:val="24"/>
                <w:szCs w:val="24"/>
              </w:rPr>
              <w:t>1</w:t>
            </w:r>
          </w:p>
          <w:p w:rsidR="00900BC2" w:rsidRPr="00EA5BDE" w:rsidRDefault="00900BC2" w:rsidP="00900BC2">
            <w:pPr>
              <w:rPr>
                <w:kern w:val="2"/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Физическое воспитание населения Керчикского сельского поселения и обеспечение организации и проведения физкультурных и массовых спортивных мероприятий</w:t>
            </w:r>
          </w:p>
        </w:tc>
        <w:tc>
          <w:tcPr>
            <w:tcW w:w="2268" w:type="dxa"/>
          </w:tcPr>
          <w:p w:rsidR="00900BC2" w:rsidRDefault="00900BC2">
            <w:r w:rsidRPr="000E0D43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0E0D43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900BC2" w:rsidRPr="00EA5BDE" w:rsidRDefault="00900BC2" w:rsidP="00040832">
            <w:pPr>
              <w:rPr>
                <w:sz w:val="24"/>
                <w:szCs w:val="24"/>
              </w:rPr>
            </w:pPr>
            <w:r w:rsidRPr="00B41D1F">
              <w:rPr>
                <w:color w:val="000000"/>
                <w:kern w:val="2"/>
                <w:sz w:val="24"/>
                <w:szCs w:val="24"/>
              </w:rPr>
              <w:t>Совершенствование системы физического воспитания; рост числа занимающихся физической культурой и спортом; рост количества участников массовых спортивных и физкультурных мероприятий</w:t>
            </w:r>
          </w:p>
        </w:tc>
        <w:tc>
          <w:tcPr>
            <w:tcW w:w="1276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900BC2" w:rsidRPr="0093771B" w:rsidRDefault="00900BC2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900BC2" w:rsidRPr="0093771B" w:rsidRDefault="00900BC2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Основное мероприятие 1.2.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Физкультурные и </w:t>
            </w:r>
            <w:r>
              <w:rPr>
                <w:kern w:val="2"/>
                <w:sz w:val="24"/>
                <w:szCs w:val="24"/>
              </w:rPr>
              <w:lastRenderedPageBreak/>
              <w:t>массовые спортивные мероприятия</w:t>
            </w:r>
          </w:p>
        </w:tc>
        <w:tc>
          <w:tcPr>
            <w:tcW w:w="2268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</w:t>
            </w:r>
            <w:r w:rsidRPr="00B41D1F">
              <w:rPr>
                <w:kern w:val="2"/>
                <w:sz w:val="24"/>
                <w:szCs w:val="24"/>
              </w:rPr>
              <w:lastRenderedPageBreak/>
              <w:t xml:space="preserve">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lastRenderedPageBreak/>
              <w:t xml:space="preserve">пропаганда физической культуры, спорта  и </w:t>
            </w:r>
            <w:r>
              <w:rPr>
                <w:color w:val="000000"/>
                <w:kern w:val="2"/>
                <w:sz w:val="24"/>
                <w:szCs w:val="24"/>
              </w:rPr>
              <w:lastRenderedPageBreak/>
              <w:t>здорового образа жизни среди населения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Мероприятие 1.2.1. 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Мероприятия по обеспечению наградной атрибутикой, спортивным инвентарем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Улучшение материальной базы для занятий физической культурой и спортом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Мероприятие 1.2.2.</w:t>
            </w:r>
          </w:p>
          <w:p w:rsidR="006A310C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Транспортные услуги за перевозку спортсменов</w:t>
            </w:r>
          </w:p>
        </w:tc>
        <w:tc>
          <w:tcPr>
            <w:tcW w:w="2268" w:type="dxa"/>
          </w:tcPr>
          <w:p w:rsidR="006A310C" w:rsidRDefault="006A310C" w:rsidP="00934169">
            <w:r w:rsidRPr="008B072F">
              <w:rPr>
                <w:kern w:val="2"/>
                <w:sz w:val="24"/>
                <w:szCs w:val="24"/>
              </w:rPr>
              <w:t xml:space="preserve">Инспектор по работе с молодежью, культуре и спорту </w:t>
            </w:r>
            <w:proofErr w:type="spellStart"/>
            <w:r w:rsidRPr="008B072F"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>
              <w:rPr>
                <w:color w:val="000000"/>
                <w:kern w:val="2"/>
                <w:sz w:val="24"/>
                <w:szCs w:val="24"/>
              </w:rPr>
              <w:t xml:space="preserve">привлечение разных групп и слоев </w:t>
            </w:r>
            <w:proofErr w:type="gramStart"/>
            <w:r>
              <w:rPr>
                <w:color w:val="000000"/>
                <w:kern w:val="2"/>
                <w:sz w:val="24"/>
                <w:szCs w:val="24"/>
              </w:rPr>
              <w:t>населения</w:t>
            </w:r>
            <w:proofErr w:type="gramEnd"/>
            <w:r>
              <w:rPr>
                <w:color w:val="000000"/>
                <w:kern w:val="2"/>
                <w:sz w:val="24"/>
                <w:szCs w:val="24"/>
              </w:rPr>
              <w:t xml:space="preserve"> проживающих в Керчикском сельском поселении    к занятиям по физической культуре и спорту</w:t>
            </w:r>
          </w:p>
        </w:tc>
        <w:tc>
          <w:tcPr>
            <w:tcW w:w="1276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01.01.2020</w:t>
            </w:r>
          </w:p>
        </w:tc>
        <w:tc>
          <w:tcPr>
            <w:tcW w:w="1559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</w:tcPr>
          <w:p w:rsidR="006A310C" w:rsidRPr="0093771B" w:rsidRDefault="006A310C" w:rsidP="00934169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A310C" w:rsidRPr="0093771B" w:rsidTr="000D5A02">
        <w:trPr>
          <w:trHeight w:val="360"/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trike/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Контрольное событие программы</w:t>
            </w: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</w:p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 w:rsidRPr="00B41D1F">
              <w:rPr>
                <w:kern w:val="2"/>
                <w:sz w:val="24"/>
                <w:szCs w:val="24"/>
              </w:rPr>
              <w:t>Утверждение календарного плана спортивных мероприятий на территории Керчикского сельского поселения</w:t>
            </w:r>
          </w:p>
        </w:tc>
        <w:tc>
          <w:tcPr>
            <w:tcW w:w="2268" w:type="dxa"/>
          </w:tcPr>
          <w:p w:rsidR="006A310C" w:rsidRPr="00B41D1F" w:rsidRDefault="006A310C" w:rsidP="00934169">
            <w:pPr>
              <w:pStyle w:val="ConsPlusCell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B41D1F" w:rsidRDefault="006A310C" w:rsidP="00934169">
            <w:pPr>
              <w:rPr>
                <w:sz w:val="24"/>
                <w:szCs w:val="24"/>
              </w:rPr>
            </w:pPr>
            <w:r w:rsidRPr="00B41D1F">
              <w:rPr>
                <w:sz w:val="24"/>
                <w:szCs w:val="24"/>
              </w:rPr>
              <w:t xml:space="preserve">Реализация календарного плана спортивных мероприятий </w:t>
            </w:r>
          </w:p>
          <w:p w:rsidR="006A310C" w:rsidRPr="00B41D1F" w:rsidRDefault="006A310C" w:rsidP="00934169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31.12.2020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</w:tr>
      <w:tr w:rsidR="006A310C" w:rsidRPr="0093771B" w:rsidTr="000D5A02">
        <w:trPr>
          <w:tblCellSpacing w:w="5" w:type="nil"/>
        </w:trPr>
        <w:tc>
          <w:tcPr>
            <w:tcW w:w="426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 xml:space="preserve">Итого по </w:t>
            </w:r>
            <w:r>
              <w:rPr>
                <w:sz w:val="24"/>
                <w:szCs w:val="24"/>
              </w:rPr>
              <w:t>муниципаль</w:t>
            </w:r>
            <w:r w:rsidRPr="0093771B">
              <w:rPr>
                <w:sz w:val="24"/>
                <w:szCs w:val="24"/>
              </w:rPr>
              <w:t xml:space="preserve">ной  </w:t>
            </w:r>
            <w:r w:rsidRPr="0093771B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Инспектор</w:t>
            </w:r>
            <w:r w:rsidRPr="00B41D1F">
              <w:rPr>
                <w:kern w:val="2"/>
                <w:sz w:val="24"/>
                <w:szCs w:val="24"/>
              </w:rPr>
              <w:t xml:space="preserve"> по работе с молодежью, культуре и спорту </w:t>
            </w:r>
            <w:proofErr w:type="spellStart"/>
            <w:r>
              <w:rPr>
                <w:kern w:val="2"/>
                <w:sz w:val="24"/>
                <w:szCs w:val="24"/>
              </w:rPr>
              <w:t>Н.Г.Отинов</w:t>
            </w:r>
            <w:proofErr w:type="spellEnd"/>
          </w:p>
        </w:tc>
        <w:tc>
          <w:tcPr>
            <w:tcW w:w="240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A310C" w:rsidRPr="0093771B" w:rsidRDefault="006A310C" w:rsidP="008D7E2E">
            <w:pPr>
              <w:pStyle w:val="ConsPlusCell"/>
              <w:jc w:val="center"/>
              <w:rPr>
                <w:sz w:val="24"/>
                <w:szCs w:val="24"/>
              </w:rPr>
            </w:pPr>
            <w:r w:rsidRPr="0093771B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417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993" w:type="dxa"/>
          </w:tcPr>
          <w:p w:rsidR="006A310C" w:rsidRPr="0093771B" w:rsidRDefault="006A310C" w:rsidP="00040832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3" w:type="dxa"/>
          </w:tcPr>
          <w:p w:rsidR="006A310C" w:rsidRPr="0093771B" w:rsidRDefault="006A310C" w:rsidP="008D7E2E">
            <w:pPr>
              <w:pStyle w:val="ConsPlusCell"/>
              <w:rPr>
                <w:sz w:val="24"/>
                <w:szCs w:val="24"/>
              </w:rPr>
            </w:pPr>
          </w:p>
        </w:tc>
      </w:tr>
    </w:tbl>
    <w:p w:rsidR="006A310C" w:rsidRDefault="006A310C"/>
    <w:p w:rsidR="000D5A02" w:rsidRDefault="00DF737D">
      <w:r>
        <w:t>Глава Администрации Керчикского сельского поселения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О.И.Аниканова</w:t>
      </w:r>
    </w:p>
    <w:sectPr w:rsidR="000D5A02" w:rsidSect="006A310C">
      <w:pgSz w:w="16838" w:h="11906" w:orient="landscape"/>
      <w:pgMar w:top="850" w:right="1134" w:bottom="993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22"/>
    <w:rsid w:val="000355C6"/>
    <w:rsid w:val="000D5A02"/>
    <w:rsid w:val="001C2C57"/>
    <w:rsid w:val="00313022"/>
    <w:rsid w:val="00566BFC"/>
    <w:rsid w:val="006A310C"/>
    <w:rsid w:val="007844E4"/>
    <w:rsid w:val="008C1F92"/>
    <w:rsid w:val="00900BC2"/>
    <w:rsid w:val="00921993"/>
    <w:rsid w:val="009727BC"/>
    <w:rsid w:val="00B50B19"/>
    <w:rsid w:val="00BF4278"/>
    <w:rsid w:val="00C850DA"/>
    <w:rsid w:val="00DF737D"/>
    <w:rsid w:val="00E9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8C1F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B50B19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B50B19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573C2-8D32-4551-A057-28F7FAC7A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13</cp:revision>
  <dcterms:created xsi:type="dcterms:W3CDTF">2020-10-22T08:35:00Z</dcterms:created>
  <dcterms:modified xsi:type="dcterms:W3CDTF">2020-10-22T13:52:00Z</dcterms:modified>
</cp:coreProperties>
</file>