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1718"/>
        <w:gridCol w:w="1552"/>
        <w:gridCol w:w="3268"/>
      </w:tblGrid>
      <w:tr w:rsidR="008D4FC0" w:rsidRPr="001517E9" w14:paraId="7B34AB7B" w14:textId="77777777" w:rsidTr="00CC6EE9">
        <w:trPr>
          <w:trHeight w:val="1417"/>
        </w:trPr>
        <w:tc>
          <w:tcPr>
            <w:tcW w:w="5000" w:type="pct"/>
            <w:gridSpan w:val="4"/>
          </w:tcPr>
          <w:p w14:paraId="7465A9EC" w14:textId="31D704F9" w:rsidR="008D4FC0" w:rsidRPr="00152565" w:rsidRDefault="006A25F3" w:rsidP="008D4FC0">
            <w:pPr>
              <w:jc w:val="center"/>
              <w:rPr>
                <w:b/>
                <w:noProof/>
                <w:szCs w:val="24"/>
              </w:rPr>
            </w:pPr>
            <w:r w:rsidRPr="00841572">
              <w:rPr>
                <w:b/>
                <w:noProof/>
              </w:rPr>
              <w:drawing>
                <wp:inline distT="0" distB="0" distL="0" distR="0" wp14:anchorId="45568A1E" wp14:editId="18ACA232">
                  <wp:extent cx="533400" cy="704850"/>
                  <wp:effectExtent l="0" t="0" r="0" b="0"/>
                  <wp:docPr id="1" name="Рисунок 1" descr="Описание: Безымянный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Безымянный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2FC7B9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32B1359" w14:textId="77777777" w:rsidR="00CC6EE9" w:rsidRPr="00784379" w:rsidRDefault="00CC6EE9" w:rsidP="00CC6EE9">
            <w:pPr>
              <w:jc w:val="center"/>
              <w:rPr>
                <w:b/>
                <w:caps/>
                <w:sz w:val="28"/>
                <w:szCs w:val="28"/>
              </w:rPr>
            </w:pPr>
            <w:r w:rsidRPr="00784379">
              <w:rPr>
                <w:b/>
                <w:caps/>
                <w:sz w:val="28"/>
                <w:szCs w:val="28"/>
              </w:rPr>
              <w:t xml:space="preserve">Российская Федерация </w:t>
            </w:r>
          </w:p>
          <w:p w14:paraId="36922E7A" w14:textId="77777777" w:rsidR="00CC6EE9" w:rsidRPr="00784379" w:rsidRDefault="00CC6EE9" w:rsidP="00CC6EE9">
            <w:pPr>
              <w:jc w:val="center"/>
              <w:rPr>
                <w:b/>
                <w:caps/>
                <w:sz w:val="28"/>
                <w:szCs w:val="28"/>
              </w:rPr>
            </w:pPr>
            <w:r w:rsidRPr="00784379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14:paraId="29BD085E" w14:textId="77777777" w:rsidR="00654CC7" w:rsidRPr="00841572" w:rsidRDefault="00654CC7" w:rsidP="00654CC7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841572">
              <w:rPr>
                <w:b/>
                <w:color w:val="auto"/>
                <w:sz w:val="28"/>
                <w:szCs w:val="28"/>
              </w:rPr>
              <w:t>Муниципальное образование «Керчикское сельское поселение»</w:t>
            </w:r>
          </w:p>
          <w:p w14:paraId="2702DE6B" w14:textId="53F6CA80" w:rsidR="00CC6EE9" w:rsidRPr="00042677" w:rsidRDefault="00654CC7" w:rsidP="00654CC7">
            <w:pPr>
              <w:jc w:val="center"/>
              <w:rPr>
                <w:b/>
                <w:sz w:val="28"/>
                <w:szCs w:val="28"/>
              </w:rPr>
            </w:pPr>
            <w:r w:rsidRPr="00841572">
              <w:rPr>
                <w:b/>
                <w:color w:val="auto"/>
                <w:sz w:val="28"/>
                <w:szCs w:val="28"/>
              </w:rPr>
              <w:t>Администрация Керчикского сельского поселения</w:t>
            </w:r>
          </w:p>
          <w:p w14:paraId="341B7E85" w14:textId="77777777" w:rsidR="00CC6EE9" w:rsidRDefault="00CC6EE9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</w:p>
          <w:p w14:paraId="1DD19161" w14:textId="77777777" w:rsidR="00F82B0D" w:rsidRPr="006A25F3" w:rsidRDefault="0097482A" w:rsidP="00F82B0D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  <w:r w:rsidRPr="006A25F3">
              <w:rPr>
                <w:b/>
                <w:sz w:val="28"/>
                <w:szCs w:val="28"/>
              </w:rPr>
              <w:t>ПОСТАНОВЛЕНИЕ</w:t>
            </w:r>
          </w:p>
          <w:p w14:paraId="0BC300A5" w14:textId="77777777" w:rsidR="008D4FC0" w:rsidRPr="007C60EF" w:rsidRDefault="008D4FC0" w:rsidP="008D4FC0">
            <w:pPr>
              <w:jc w:val="both"/>
              <w:rPr>
                <w:b/>
                <w:color w:val="auto"/>
                <w:sz w:val="28"/>
                <w:szCs w:val="28"/>
              </w:rPr>
            </w:pPr>
          </w:p>
        </w:tc>
      </w:tr>
      <w:tr w:rsidR="008D4FC0" w:rsidRPr="002E777D" w14:paraId="0EA41A41" w14:textId="77777777" w:rsidTr="00E01162">
        <w:trPr>
          <w:trHeight w:val="428"/>
        </w:trPr>
        <w:tc>
          <w:tcPr>
            <w:tcW w:w="1609" w:type="pct"/>
          </w:tcPr>
          <w:p w14:paraId="3B1DBB1A" w14:textId="4FF1D8E3" w:rsidR="008D4FC0" w:rsidRPr="006A25F3" w:rsidRDefault="003B0AD9" w:rsidP="00B95D1E">
            <w:pPr>
              <w:rPr>
                <w:noProof/>
                <w:sz w:val="28"/>
              </w:rPr>
            </w:pPr>
            <w:bookmarkStart w:id="0" w:name="REGDATESTAMP"/>
            <w:bookmarkEnd w:id="0"/>
            <w:r>
              <w:rPr>
                <w:noProof/>
                <w:sz w:val="28"/>
              </w:rPr>
              <w:t>08</w:t>
            </w:r>
            <w:r w:rsidR="0000387B">
              <w:rPr>
                <w:noProof/>
                <w:sz w:val="28"/>
              </w:rPr>
              <w:t>.</w:t>
            </w:r>
            <w:r>
              <w:rPr>
                <w:noProof/>
                <w:sz w:val="28"/>
              </w:rPr>
              <w:t>06</w:t>
            </w:r>
            <w:r w:rsidR="00B95D1E" w:rsidRPr="006A25F3">
              <w:rPr>
                <w:noProof/>
                <w:sz w:val="28"/>
              </w:rPr>
              <w:t>.2026</w:t>
            </w:r>
            <w:r w:rsidR="00115107" w:rsidRPr="006A25F3">
              <w:rPr>
                <w:noProof/>
                <w:sz w:val="28"/>
              </w:rPr>
              <w:t xml:space="preserve"> </w:t>
            </w:r>
          </w:p>
        </w:tc>
        <w:tc>
          <w:tcPr>
            <w:tcW w:w="1696" w:type="pct"/>
            <w:gridSpan w:val="2"/>
          </w:tcPr>
          <w:p w14:paraId="7E9FA238" w14:textId="68158B13" w:rsidR="008D4FC0" w:rsidRPr="006A25F3" w:rsidRDefault="00115107" w:rsidP="00335856">
            <w:pPr>
              <w:jc w:val="center"/>
              <w:rPr>
                <w:sz w:val="28"/>
                <w:szCs w:val="36"/>
              </w:rPr>
            </w:pPr>
            <w:bookmarkStart w:id="1" w:name="REGNUMSTAMP"/>
            <w:bookmarkEnd w:id="1"/>
            <w:r w:rsidRPr="006A25F3">
              <w:rPr>
                <w:sz w:val="28"/>
                <w:szCs w:val="36"/>
              </w:rPr>
              <w:t>№</w:t>
            </w:r>
            <w:r w:rsidR="000A6E16" w:rsidRPr="006A25F3">
              <w:rPr>
                <w:sz w:val="28"/>
                <w:szCs w:val="36"/>
              </w:rPr>
              <w:t xml:space="preserve"> </w:t>
            </w:r>
            <w:r w:rsidR="003B0AD9">
              <w:rPr>
                <w:sz w:val="28"/>
                <w:szCs w:val="36"/>
              </w:rPr>
              <w:t>42</w:t>
            </w:r>
          </w:p>
        </w:tc>
        <w:tc>
          <w:tcPr>
            <w:tcW w:w="1695" w:type="pct"/>
          </w:tcPr>
          <w:p w14:paraId="4D1F2D03" w14:textId="530A81AB" w:rsidR="008D4FC0" w:rsidRPr="006A25F3" w:rsidRDefault="00CC6EE9" w:rsidP="008D4FC0">
            <w:pPr>
              <w:jc w:val="right"/>
              <w:rPr>
                <w:bCs/>
                <w:sz w:val="28"/>
                <w:szCs w:val="28"/>
              </w:rPr>
            </w:pPr>
            <w:r w:rsidRPr="006A25F3">
              <w:rPr>
                <w:bCs/>
                <w:sz w:val="28"/>
                <w:szCs w:val="28"/>
              </w:rPr>
              <w:t>х</w:t>
            </w:r>
            <w:r w:rsidR="008D4FC0" w:rsidRPr="006A25F3">
              <w:rPr>
                <w:bCs/>
                <w:sz w:val="28"/>
                <w:szCs w:val="28"/>
              </w:rPr>
              <w:t xml:space="preserve">. </w:t>
            </w:r>
            <w:proofErr w:type="spellStart"/>
            <w:r w:rsidR="00EE04F6">
              <w:rPr>
                <w:bCs/>
                <w:sz w:val="28"/>
                <w:szCs w:val="28"/>
              </w:rPr>
              <w:t>Керчик-Савров</w:t>
            </w:r>
            <w:proofErr w:type="spellEnd"/>
          </w:p>
          <w:p w14:paraId="400EB0DE" w14:textId="77777777" w:rsidR="007C60EF" w:rsidRPr="006A25F3" w:rsidRDefault="007C60EF" w:rsidP="008D4FC0">
            <w:pPr>
              <w:jc w:val="right"/>
              <w:rPr>
                <w:szCs w:val="36"/>
              </w:rPr>
            </w:pPr>
          </w:p>
        </w:tc>
      </w:tr>
      <w:tr w:rsidR="008D4FC0" w:rsidRPr="002E777D" w14:paraId="1E0730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100B56A2" w14:textId="266A6789" w:rsidR="004E39F9" w:rsidRPr="006A25F3" w:rsidRDefault="00335856" w:rsidP="00E01162">
            <w:pPr>
              <w:tabs>
                <w:tab w:val="left" w:pos="3685"/>
                <w:tab w:val="left" w:pos="4252"/>
              </w:tabs>
              <w:ind w:right="5556"/>
              <w:jc w:val="both"/>
              <w:rPr>
                <w:color w:val="auto"/>
                <w:sz w:val="28"/>
                <w:szCs w:val="28"/>
              </w:rPr>
            </w:pPr>
            <w:r w:rsidRPr="00335856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Об утверждении порядка формирования и ведения реестра муниципальных услуг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Керчикского сельского поселения</w:t>
            </w:r>
          </w:p>
        </w:tc>
      </w:tr>
      <w:tr w:rsidR="008D4FC0" w:rsidRPr="002E777D" w14:paraId="0CA96F8C" w14:textId="77777777" w:rsidTr="007C60EF">
        <w:trPr>
          <w:trHeight w:val="75"/>
        </w:trPr>
        <w:tc>
          <w:tcPr>
            <w:tcW w:w="2500" w:type="pct"/>
            <w:gridSpan w:val="2"/>
          </w:tcPr>
          <w:p w14:paraId="14D52E07" w14:textId="77777777" w:rsidR="008D4FC0" w:rsidRPr="00B702BD" w:rsidRDefault="008D4FC0" w:rsidP="0053196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153888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5B2912CB" w14:textId="53D94949" w:rsidR="0041574C" w:rsidRDefault="00335856" w:rsidP="0041574C">
      <w:pPr>
        <w:ind w:firstLine="708"/>
        <w:jc w:val="both"/>
        <w:rPr>
          <w:rFonts w:ascii="Roboto" w:hAnsi="Roboto"/>
          <w:color w:val="020B22"/>
          <w:sz w:val="28"/>
          <w:szCs w:val="24"/>
          <w:shd w:val="clear" w:color="auto" w:fill="FFFFFF"/>
        </w:rPr>
      </w:pPr>
      <w:r w:rsidRPr="00335856">
        <w:rPr>
          <w:rFonts w:ascii="Roboto" w:hAnsi="Roboto"/>
          <w:color w:val="020B22"/>
          <w:sz w:val="28"/>
          <w:szCs w:val="24"/>
          <w:shd w:val="clear" w:color="auto" w:fill="FFFFFF"/>
        </w:rPr>
        <w:t xml:space="preserve">В целях обеспечения доступа физических и юридических лиц к достоверной и актуальной информации о муниципальных услугах Октябрьского района, в соответствии со статьей 11 Федерального закона от 27.07.2010 № 210-ФЗ «Об организации и предоставлении государственных и муниципальных услуг», </w:t>
      </w:r>
      <w:r w:rsidR="00E01162" w:rsidRPr="00E01162">
        <w:rPr>
          <w:rFonts w:ascii="Roboto" w:hAnsi="Roboto"/>
          <w:color w:val="020B22"/>
          <w:sz w:val="28"/>
          <w:szCs w:val="24"/>
          <w:shd w:val="clear" w:color="auto" w:fill="FFFFFF"/>
        </w:rPr>
        <w:t>руководствуясь Уставом муниципального образования «Керчикское сельское поселение»,</w:t>
      </w:r>
    </w:p>
    <w:p w14:paraId="51C2D3C8" w14:textId="77777777" w:rsidR="0041574C" w:rsidRPr="0041574C" w:rsidRDefault="0041574C" w:rsidP="0041574C">
      <w:pPr>
        <w:ind w:firstLine="708"/>
        <w:jc w:val="both"/>
        <w:rPr>
          <w:rFonts w:ascii="Roboto" w:hAnsi="Roboto"/>
          <w:color w:val="020B22"/>
          <w:sz w:val="28"/>
          <w:szCs w:val="24"/>
          <w:shd w:val="clear" w:color="auto" w:fill="FFFFFF"/>
        </w:rPr>
      </w:pPr>
    </w:p>
    <w:p w14:paraId="3A4377EC" w14:textId="77777777" w:rsidR="00F16515" w:rsidRPr="0041574C" w:rsidRDefault="000C1842" w:rsidP="0041574C">
      <w:pPr>
        <w:spacing w:after="200"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0C1842">
        <w:rPr>
          <w:rFonts w:eastAsia="Calibri"/>
          <w:color w:val="auto"/>
          <w:sz w:val="28"/>
          <w:szCs w:val="28"/>
          <w:lang w:eastAsia="en-US"/>
        </w:rPr>
        <w:t>ПОСТАНОВЛЯЮ:</w:t>
      </w:r>
    </w:p>
    <w:p w14:paraId="612767F5" w14:textId="0148C1B8" w:rsidR="006E2A9A" w:rsidRPr="006E2A9A" w:rsidRDefault="006E2A9A" w:rsidP="006E2A9A">
      <w:pPr>
        <w:ind w:firstLine="700"/>
        <w:jc w:val="both"/>
        <w:rPr>
          <w:sz w:val="28"/>
          <w:szCs w:val="28"/>
        </w:rPr>
      </w:pPr>
      <w:r w:rsidRPr="006E2A9A">
        <w:rPr>
          <w:sz w:val="28"/>
          <w:szCs w:val="28"/>
        </w:rPr>
        <w:t>1.Утвердить порядок формирования и ведения рее</w:t>
      </w:r>
      <w:r w:rsidR="000F0E12">
        <w:rPr>
          <w:sz w:val="28"/>
          <w:szCs w:val="28"/>
        </w:rPr>
        <w:t xml:space="preserve">стра муниципальных услуг </w:t>
      </w:r>
      <w:r>
        <w:rPr>
          <w:sz w:val="28"/>
          <w:szCs w:val="28"/>
        </w:rPr>
        <w:t>Керчик</w:t>
      </w:r>
      <w:r w:rsidRPr="006E2A9A">
        <w:rPr>
          <w:sz w:val="28"/>
          <w:szCs w:val="28"/>
        </w:rPr>
        <w:t>ского сельского поселения согласно приложению.</w:t>
      </w:r>
    </w:p>
    <w:p w14:paraId="3FCC13E5" w14:textId="41B1A50C" w:rsidR="006E2A9A" w:rsidRPr="006E2A9A" w:rsidRDefault="006E2A9A" w:rsidP="006E2A9A">
      <w:pPr>
        <w:ind w:firstLine="700"/>
        <w:jc w:val="both"/>
        <w:rPr>
          <w:sz w:val="28"/>
          <w:szCs w:val="28"/>
        </w:rPr>
      </w:pPr>
      <w:r w:rsidRPr="006E2A9A">
        <w:rPr>
          <w:sz w:val="28"/>
          <w:szCs w:val="28"/>
        </w:rPr>
        <w:t>2.Назначить ответственным лицом за размещение и публикацию в федеральной государственной информационной системе «Федеральный реестр государственных и муниципальных услуг (функций)» сведений об услугах</w:t>
      </w:r>
      <w:r>
        <w:rPr>
          <w:sz w:val="28"/>
          <w:szCs w:val="28"/>
        </w:rPr>
        <w:t xml:space="preserve"> старшего инспектора по имущественным и земельным отношениям</w:t>
      </w:r>
      <w:r w:rsidRPr="006E2A9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Керчик</w:t>
      </w:r>
      <w:r w:rsidRPr="006E2A9A">
        <w:rPr>
          <w:sz w:val="28"/>
          <w:szCs w:val="28"/>
        </w:rPr>
        <w:t>ск</w:t>
      </w:r>
      <w:r>
        <w:rPr>
          <w:sz w:val="28"/>
          <w:szCs w:val="28"/>
        </w:rPr>
        <w:t>ого сельского поселения.</w:t>
      </w:r>
    </w:p>
    <w:p w14:paraId="234B9492" w14:textId="1EB6BEAA" w:rsidR="00012F40" w:rsidRPr="001159F9" w:rsidRDefault="00012F40" w:rsidP="00012F40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159F9">
        <w:rPr>
          <w:sz w:val="28"/>
          <w:szCs w:val="28"/>
        </w:rPr>
        <w:t>Признать утратившим силу постановление Администра</w:t>
      </w:r>
      <w:r>
        <w:rPr>
          <w:sz w:val="28"/>
          <w:szCs w:val="28"/>
        </w:rPr>
        <w:t xml:space="preserve">ции </w:t>
      </w:r>
      <w:r w:rsidRPr="00E65BAB">
        <w:rPr>
          <w:sz w:val="28"/>
          <w:szCs w:val="28"/>
        </w:rPr>
        <w:t>Керчикского сельского поселения</w:t>
      </w:r>
      <w:r>
        <w:rPr>
          <w:sz w:val="28"/>
          <w:szCs w:val="28"/>
        </w:rPr>
        <w:t xml:space="preserve"> от 01.08.2024 № 44</w:t>
      </w:r>
      <w:r w:rsidRPr="001159F9">
        <w:rPr>
          <w:sz w:val="28"/>
          <w:szCs w:val="28"/>
        </w:rPr>
        <w:t xml:space="preserve"> «Об утверждении Порядка формирования и ведения реестра муниципальных услуг </w:t>
      </w:r>
      <w:r>
        <w:rPr>
          <w:sz w:val="28"/>
          <w:szCs w:val="28"/>
        </w:rPr>
        <w:t>в муниципальном образовании «Керчикское сельское поселение</w:t>
      </w:r>
      <w:r w:rsidRPr="001159F9">
        <w:rPr>
          <w:sz w:val="28"/>
          <w:szCs w:val="28"/>
        </w:rPr>
        <w:t>».</w:t>
      </w:r>
    </w:p>
    <w:p w14:paraId="3180C13C" w14:textId="2BD193F6" w:rsidR="00E65BAB" w:rsidRPr="00E65BAB" w:rsidRDefault="00012F40" w:rsidP="00E65B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65BAB" w:rsidRPr="00E65BAB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 и подлежит размещению на официальном сайте Администрации Керчикского сельского поселения.</w:t>
      </w:r>
    </w:p>
    <w:p w14:paraId="0D1F3721" w14:textId="7B986676" w:rsidR="007D70F5" w:rsidRDefault="00012F40" w:rsidP="00E65BAB">
      <w:pPr>
        <w:ind w:firstLine="709"/>
        <w:jc w:val="both"/>
        <w:rPr>
          <w:sz w:val="20"/>
        </w:rPr>
      </w:pPr>
      <w:r>
        <w:rPr>
          <w:sz w:val="28"/>
          <w:szCs w:val="28"/>
        </w:rPr>
        <w:t>5</w:t>
      </w:r>
      <w:r w:rsidR="00E65BAB" w:rsidRPr="00E65BAB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5FEA63BA" w14:textId="77777777" w:rsidR="00E65BAB" w:rsidRDefault="00E65BAB" w:rsidP="00E65BAB">
      <w:pPr>
        <w:jc w:val="both"/>
        <w:rPr>
          <w:sz w:val="28"/>
          <w:szCs w:val="28"/>
        </w:rPr>
      </w:pPr>
    </w:p>
    <w:p w14:paraId="267FAE46" w14:textId="42BCCBFC" w:rsidR="007D70F5" w:rsidRPr="00941EC3" w:rsidRDefault="00941EC3" w:rsidP="00E65BAB">
      <w:pPr>
        <w:jc w:val="both"/>
        <w:rPr>
          <w:sz w:val="28"/>
          <w:szCs w:val="28"/>
        </w:rPr>
      </w:pPr>
      <w:proofErr w:type="spellStart"/>
      <w:r w:rsidRPr="00941EC3">
        <w:rPr>
          <w:sz w:val="28"/>
          <w:szCs w:val="28"/>
        </w:rPr>
        <w:t>ВрИО</w:t>
      </w:r>
      <w:proofErr w:type="spellEnd"/>
      <w:r w:rsidRPr="00941EC3">
        <w:rPr>
          <w:sz w:val="28"/>
          <w:szCs w:val="28"/>
        </w:rPr>
        <w:t xml:space="preserve"> главы Администрации </w:t>
      </w:r>
    </w:p>
    <w:p w14:paraId="48D9C973" w14:textId="28FF4388" w:rsidR="00941EC3" w:rsidRPr="00941EC3" w:rsidRDefault="00941EC3" w:rsidP="007D70F5">
      <w:pPr>
        <w:jc w:val="both"/>
        <w:rPr>
          <w:sz w:val="28"/>
          <w:szCs w:val="28"/>
        </w:rPr>
      </w:pPr>
      <w:r w:rsidRPr="00941EC3">
        <w:rPr>
          <w:sz w:val="28"/>
          <w:szCs w:val="28"/>
        </w:rPr>
        <w:t>Керчикского сельского поселения                                       Н.Г.Отинов</w:t>
      </w:r>
    </w:p>
    <w:p w14:paraId="0B4D7BF7" w14:textId="77777777" w:rsidR="007D70F5" w:rsidRDefault="007D70F5" w:rsidP="007D70F5">
      <w:pPr>
        <w:jc w:val="both"/>
        <w:rPr>
          <w:sz w:val="20"/>
        </w:rPr>
      </w:pPr>
    </w:p>
    <w:p w14:paraId="410370E6" w14:textId="081E9176" w:rsidR="00F6086F" w:rsidRPr="00E65BAB" w:rsidRDefault="00F6086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lastRenderedPageBreak/>
        <w:t>Приложение № 1</w:t>
      </w:r>
    </w:p>
    <w:p w14:paraId="25ACDD43" w14:textId="230F0AE9" w:rsidR="00F6086F" w:rsidRPr="00E65BAB" w:rsidRDefault="00F6086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>к постановлению</w:t>
      </w:r>
      <w:r w:rsidR="00E01162" w:rsidRPr="00E65BAB">
        <w:rPr>
          <w:color w:val="auto"/>
          <w:sz w:val="28"/>
          <w:szCs w:val="28"/>
        </w:rPr>
        <w:t xml:space="preserve"> </w:t>
      </w:r>
      <w:r w:rsidRPr="00E65BAB">
        <w:rPr>
          <w:color w:val="auto"/>
          <w:sz w:val="28"/>
          <w:szCs w:val="28"/>
        </w:rPr>
        <w:t>Администрации</w:t>
      </w:r>
    </w:p>
    <w:p w14:paraId="6E6157EA" w14:textId="3444C34B" w:rsidR="00647481" w:rsidRPr="00E65BAB" w:rsidRDefault="00877F1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>Керчикского</w:t>
      </w:r>
      <w:r w:rsidR="00647481" w:rsidRPr="00E65BAB">
        <w:rPr>
          <w:color w:val="auto"/>
          <w:sz w:val="28"/>
          <w:szCs w:val="28"/>
        </w:rPr>
        <w:t xml:space="preserve"> сельского</w:t>
      </w:r>
      <w:r w:rsidR="00E01162" w:rsidRPr="00E65BAB">
        <w:rPr>
          <w:color w:val="auto"/>
          <w:sz w:val="28"/>
          <w:szCs w:val="28"/>
        </w:rPr>
        <w:t xml:space="preserve"> </w:t>
      </w:r>
      <w:r w:rsidR="00647481" w:rsidRPr="00E65BAB">
        <w:rPr>
          <w:color w:val="auto"/>
          <w:sz w:val="28"/>
          <w:szCs w:val="28"/>
        </w:rPr>
        <w:t>поселения</w:t>
      </w:r>
    </w:p>
    <w:p w14:paraId="2776AF36" w14:textId="3008B3D5" w:rsidR="00F6086F" w:rsidRPr="00E65BAB" w:rsidRDefault="00F6086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 xml:space="preserve">от </w:t>
      </w:r>
      <w:r w:rsidR="003B0AD9">
        <w:rPr>
          <w:color w:val="auto"/>
          <w:sz w:val="28"/>
          <w:szCs w:val="28"/>
        </w:rPr>
        <w:t>08</w:t>
      </w:r>
      <w:r w:rsidR="00941EC3" w:rsidRPr="00E65BAB">
        <w:rPr>
          <w:color w:val="auto"/>
          <w:sz w:val="28"/>
          <w:szCs w:val="28"/>
        </w:rPr>
        <w:t>.</w:t>
      </w:r>
      <w:r w:rsidR="003B0AD9">
        <w:rPr>
          <w:color w:val="auto"/>
          <w:sz w:val="28"/>
          <w:szCs w:val="28"/>
        </w:rPr>
        <w:t>06</w:t>
      </w:r>
      <w:r w:rsidRPr="00E65BAB">
        <w:rPr>
          <w:color w:val="auto"/>
          <w:sz w:val="28"/>
          <w:szCs w:val="28"/>
        </w:rPr>
        <w:t xml:space="preserve">.2026 № </w:t>
      </w:r>
      <w:r w:rsidR="003B0AD9">
        <w:rPr>
          <w:color w:val="auto"/>
          <w:sz w:val="28"/>
          <w:szCs w:val="28"/>
        </w:rPr>
        <w:t>42</w:t>
      </w:r>
    </w:p>
    <w:p w14:paraId="0EDA2436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 Общие положения</w:t>
      </w:r>
    </w:p>
    <w:p w14:paraId="61ABEF93" w14:textId="23E472F4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1.1. Порядок формирования и ведения реестра муниципальных услуг Администрации</w:t>
      </w:r>
      <w:r>
        <w:rPr>
          <w:sz w:val="28"/>
          <w:szCs w:val="28"/>
        </w:rPr>
        <w:t xml:space="preserve"> Керчик</w:t>
      </w:r>
      <w:r w:rsidRPr="000F0E12">
        <w:rPr>
          <w:sz w:val="28"/>
          <w:szCs w:val="28"/>
        </w:rPr>
        <w:t xml:space="preserve">ского сельского района (далее - Порядок) разработан в целях реализации Федерального закона от 27.07.2010 № 210-ФЗ «Об организации предоставления государственных и муниципальных услуг», постановления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и направлен на обеспечение информационной открытости деятельности Администрации </w:t>
      </w:r>
      <w:r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при предоставлении ими муниципальных услуг.</w:t>
      </w:r>
    </w:p>
    <w:p w14:paraId="1C12D0F1" w14:textId="58723EB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1.2. Реестр муниципальных услуг Администрации</w:t>
      </w:r>
      <w:r>
        <w:rPr>
          <w:sz w:val="28"/>
          <w:szCs w:val="28"/>
        </w:rPr>
        <w:t xml:space="preserve"> Керчик</w:t>
      </w:r>
      <w:r w:rsidRPr="000F0E12">
        <w:rPr>
          <w:sz w:val="28"/>
          <w:szCs w:val="28"/>
        </w:rPr>
        <w:t>ского сельского поселения (далее – Реестр) содержит сведения:</w:t>
      </w:r>
    </w:p>
    <w:p w14:paraId="18E66EAB" w14:textId="45CE0A92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о муницип</w:t>
      </w:r>
      <w:r>
        <w:rPr>
          <w:sz w:val="28"/>
          <w:szCs w:val="28"/>
        </w:rPr>
        <w:t>альных услугах, предоставляемых</w:t>
      </w:r>
      <w:r w:rsidRPr="000F0E12">
        <w:rPr>
          <w:sz w:val="28"/>
          <w:szCs w:val="28"/>
        </w:rPr>
        <w:t xml:space="preserve"> Администрацией</w:t>
      </w:r>
      <w:r>
        <w:rPr>
          <w:sz w:val="28"/>
          <w:szCs w:val="28"/>
        </w:rPr>
        <w:t xml:space="preserve"> Керчик</w:t>
      </w:r>
      <w:r w:rsidRPr="000F0E12">
        <w:rPr>
          <w:sz w:val="28"/>
          <w:szCs w:val="28"/>
        </w:rPr>
        <w:t>ского сельского района.</w:t>
      </w:r>
    </w:p>
    <w:p w14:paraId="5B3043AD" w14:textId="41FD264E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об услугах, </w:t>
      </w:r>
      <w:r>
        <w:rPr>
          <w:sz w:val="28"/>
          <w:szCs w:val="28"/>
        </w:rPr>
        <w:t>оказываемых</w:t>
      </w:r>
      <w:r w:rsidRPr="000F0E12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пальными учреждениями и другими</w:t>
      </w:r>
      <w:r w:rsidRPr="000F0E12">
        <w:rPr>
          <w:sz w:val="28"/>
          <w:szCs w:val="28"/>
        </w:rPr>
        <w:t xml:space="preserve"> орган</w:t>
      </w:r>
      <w:r w:rsidR="002F10AC">
        <w:rPr>
          <w:sz w:val="28"/>
          <w:szCs w:val="28"/>
        </w:rPr>
        <w:t>изациями, в которых размещается муниципальное задание(заказ) предоставляемых</w:t>
      </w:r>
      <w:r w:rsidRPr="000F0E12">
        <w:rPr>
          <w:sz w:val="28"/>
          <w:szCs w:val="28"/>
        </w:rPr>
        <w:t xml:space="preserve"> в э</w:t>
      </w:r>
      <w:r w:rsidR="00281BF2">
        <w:rPr>
          <w:sz w:val="28"/>
          <w:szCs w:val="28"/>
        </w:rPr>
        <w:t>лектронной форме в соответствии</w:t>
      </w:r>
      <w:r w:rsidRPr="000F0E12">
        <w:rPr>
          <w:sz w:val="28"/>
          <w:szCs w:val="28"/>
        </w:rPr>
        <w:t xml:space="preserve"> с распоряжением Правительства Российской Федерации от 25.04.2011 № 729-р.</w:t>
      </w:r>
    </w:p>
    <w:p w14:paraId="65A12E78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1.3. Формирование и ведение Реестра осуществляется на бумажном носителе в соответствии с разделом 2 настоящего Порядка.</w:t>
      </w:r>
    </w:p>
    <w:p w14:paraId="73809DA3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1.4. Сведения об услугах, указанных</w:t>
      </w:r>
      <w:bookmarkStart w:id="2" w:name="_GoBack"/>
      <w:bookmarkEnd w:id="2"/>
      <w:r w:rsidRPr="000F0E12">
        <w:rPr>
          <w:sz w:val="28"/>
          <w:szCs w:val="28"/>
        </w:rPr>
        <w:t xml:space="preserve"> в пункте 1.2 настоящего раздела, подлежат размещению и публикации в соответствующих разделах федеральной государственной информационной системы «Федеральный реестр государственных и муниципальных услуг (функций)» (далее также – федеральный реестр) в соответствии с разделом 3 настоящего Порядка</w:t>
      </w:r>
    </w:p>
    <w:p w14:paraId="282C7392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4C5A7D88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 Формирование и ведение Реестра</w:t>
      </w:r>
    </w:p>
    <w:p w14:paraId="468EADE9" w14:textId="3AD5F1D9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2.1. Формирование и ведение Реестра обеспечивается </w:t>
      </w:r>
      <w:r w:rsidR="00AB6856">
        <w:rPr>
          <w:sz w:val="28"/>
          <w:szCs w:val="28"/>
        </w:rPr>
        <w:t>старшим инспектор по земельным и имущественным отношениям</w:t>
      </w:r>
      <w:r w:rsidRPr="000F0E12">
        <w:rPr>
          <w:sz w:val="28"/>
          <w:szCs w:val="28"/>
        </w:rPr>
        <w:t xml:space="preserve">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(далее – ответственное лицо).</w:t>
      </w:r>
    </w:p>
    <w:p w14:paraId="6AB2A5E0" w14:textId="69928E2F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2.2. Реестр утверждается постановлением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поселения.</w:t>
      </w:r>
    </w:p>
    <w:p w14:paraId="6292613C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 Размещение и изменение сведений об услугах в Реестре осуществляется в следующем порядке:</w:t>
      </w:r>
    </w:p>
    <w:p w14:paraId="24A912FD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54A45BC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D61FE43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3641654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31B93AA8" w14:textId="3521422C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lastRenderedPageBreak/>
        <w:t>2</w:t>
      </w:r>
      <w:r w:rsidR="002F10AC">
        <w:rPr>
          <w:sz w:val="28"/>
          <w:szCs w:val="28"/>
        </w:rPr>
        <w:t xml:space="preserve">.3.1 Специалисты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формируют и направляют ответственному лицу сведения о муниципальных услугах, указанных в пункте 1.2 раздела 1 настоящего Поряд</w:t>
      </w:r>
      <w:r w:rsidR="002F10AC">
        <w:rPr>
          <w:sz w:val="28"/>
          <w:szCs w:val="28"/>
        </w:rPr>
        <w:t>ка, по форме согласно приложения</w:t>
      </w:r>
      <w:r w:rsidRPr="000F0E12">
        <w:rPr>
          <w:sz w:val="28"/>
          <w:szCs w:val="28"/>
        </w:rPr>
        <w:t xml:space="preserve"> к настоящему Порядку, для их включения в Реестр. </w:t>
      </w:r>
    </w:p>
    <w:p w14:paraId="2A0C03F8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2.3.2. В срок не позднее 10 рабочих дней со дня вступления в силу федеральных законов, иных нормативных правовых актов Российской Федерации, областных законов, иных нормативных правовых актов Ростовской области, регулирующих предоставление муниципальной услуги, изменяющих условия предоставления муниципальной услуги, сведения о которой подлежат включению или включены в Реестр, специалист Администрации направляет ответственном лицу указанные в подпункте 2.3.1 настоящего пункта сведения для внесения соответствующих изменений в Реестр.</w:t>
      </w:r>
    </w:p>
    <w:p w14:paraId="2A00F8C4" w14:textId="13EEAA16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2.3.3. Ответственное лицо в течение 3 рабочих дней после по</w:t>
      </w:r>
      <w:r w:rsidR="00AB6856">
        <w:rPr>
          <w:sz w:val="28"/>
          <w:szCs w:val="28"/>
        </w:rPr>
        <w:t xml:space="preserve">лучения указанных в подпунктах </w:t>
      </w:r>
      <w:r w:rsidRPr="000F0E12">
        <w:rPr>
          <w:sz w:val="28"/>
          <w:szCs w:val="28"/>
        </w:rPr>
        <w:t xml:space="preserve">2.3.1, 2.3.2 настоящего пункта сведений проверяет их на предмет актуальности, соответствия законодательству Российской Федерации, нормативным правовым актам Ростовской области, настоящему Порядку. </w:t>
      </w:r>
    </w:p>
    <w:p w14:paraId="02544F79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2.3.4. В случае выявления нарушений ответственное лицо в течение 1 дня направляет представившему ненадлежащие сведения специалисту Администрации уведомление об их устранении. Устранение нарушений и повторное представление сведений о муниципальных услугах осуществляется специалистом Администрации, представившим ненадлежащие сведения, в течение 3 рабочих дней с даты получения уведомления. </w:t>
      </w:r>
    </w:p>
    <w:p w14:paraId="77798761" w14:textId="0B0B976B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2.3.5. Если по результатам проведенной проверки нарушений не выявлено, ответственное лицо осуществляет подготовку проек</w:t>
      </w:r>
      <w:r w:rsidR="00AB6856">
        <w:rPr>
          <w:sz w:val="28"/>
          <w:szCs w:val="28"/>
        </w:rPr>
        <w:t>та постановления Администрации</w:t>
      </w:r>
      <w:r w:rsidRPr="000F0E12">
        <w:rPr>
          <w:sz w:val="28"/>
          <w:szCs w:val="28"/>
        </w:rPr>
        <w:t xml:space="preserve"> о внесении соответствующих сведений об услугах в Реестре. </w:t>
      </w:r>
    </w:p>
    <w:p w14:paraId="0C4B9DD0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2.4. Исключение сведений о муниципальных услугах из Реестра осуществляется в следующем порядке:</w:t>
      </w:r>
    </w:p>
    <w:p w14:paraId="4BF1EBA2" w14:textId="0DE5B963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2.4.1. Сведения об услугах подлежат исключению из Реестра в случае принятия федеральных законов, иных нормативных правовых актов Российской Федерации, областных законов, иных нормативных правовых актов Ростовской области, </w:t>
      </w:r>
      <w:r>
        <w:rPr>
          <w:sz w:val="28"/>
          <w:szCs w:val="28"/>
        </w:rPr>
        <w:t xml:space="preserve">отменяющих </w:t>
      </w:r>
      <w:r w:rsidR="00AB6856">
        <w:rPr>
          <w:sz w:val="28"/>
          <w:szCs w:val="28"/>
        </w:rPr>
        <w:t xml:space="preserve">полномочия </w:t>
      </w:r>
      <w:r w:rsidRPr="000F0E12">
        <w:rPr>
          <w:sz w:val="28"/>
          <w:szCs w:val="28"/>
        </w:rPr>
        <w:t>Администрации</w:t>
      </w:r>
      <w:r w:rsidR="002F10AC">
        <w:rPr>
          <w:sz w:val="28"/>
          <w:szCs w:val="28"/>
        </w:rPr>
        <w:t xml:space="preserve"> о предоставлении</w:t>
      </w:r>
      <w:r w:rsidRPr="000F0E12">
        <w:rPr>
          <w:sz w:val="28"/>
          <w:szCs w:val="28"/>
        </w:rPr>
        <w:t xml:space="preserve"> соответствующих услуг.</w:t>
      </w:r>
    </w:p>
    <w:p w14:paraId="1AE99319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2.5 Актуализация сведений, содержащихся в Реестре, осуществляется заместителем главы Администрации по ЖКХ, строительству и благоустройству не реже 1 раза в квартал.</w:t>
      </w:r>
    </w:p>
    <w:p w14:paraId="0DBCF97B" w14:textId="41A9A564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2.5.1. Ответственное лицо в целях обеспечения формирования и ведения Реестра вправе запрашивать у специалистов</w:t>
      </w:r>
      <w:r>
        <w:rPr>
          <w:sz w:val="28"/>
          <w:szCs w:val="28"/>
        </w:rPr>
        <w:t xml:space="preserve"> </w:t>
      </w:r>
      <w:r w:rsidRPr="000F0E12">
        <w:rPr>
          <w:sz w:val="28"/>
          <w:szCs w:val="28"/>
        </w:rPr>
        <w:t xml:space="preserve">Администрации </w:t>
      </w:r>
      <w:r w:rsidR="00AB6856">
        <w:rPr>
          <w:sz w:val="28"/>
          <w:szCs w:val="28"/>
        </w:rPr>
        <w:t>Керчикс</w:t>
      </w:r>
      <w:r w:rsidRPr="000F0E12">
        <w:rPr>
          <w:sz w:val="28"/>
          <w:szCs w:val="28"/>
        </w:rPr>
        <w:t>к</w:t>
      </w:r>
      <w:r w:rsidR="00AB6856">
        <w:rPr>
          <w:sz w:val="28"/>
          <w:szCs w:val="28"/>
        </w:rPr>
        <w:t>ого сельского поселения</w:t>
      </w:r>
      <w:r w:rsidRPr="000F0E12">
        <w:rPr>
          <w:sz w:val="28"/>
          <w:szCs w:val="28"/>
        </w:rPr>
        <w:t xml:space="preserve"> информацию о муниципальной услуге, подлежащей включению в Реестр, которую они обязаны предоставить в течение 5 рабочих дней.</w:t>
      </w:r>
    </w:p>
    <w:p w14:paraId="29972693" w14:textId="4EC9FE62" w:rsidR="000F0E12" w:rsidRPr="000F0E12" w:rsidRDefault="000F0E12" w:rsidP="00AB6856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2.6. Ответственное лицо по результатам проведенной актуализации и на основании информации, указанной в подпунктах 2.3.1, 2.3.2, пункта 2.4 настоящего Порядка, осуществляет в установленном порядке подготовку проекта постановления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 xml:space="preserve">ского сельского поселения о внесении соответствующих изменений в Реестр. </w:t>
      </w:r>
    </w:p>
    <w:p w14:paraId="5826E874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lastRenderedPageBreak/>
        <w:t>3. Размещение и публикация сведений об услугах, указанных</w:t>
      </w:r>
    </w:p>
    <w:p w14:paraId="67B0851A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в пункте 1.2 раздела 1 настоящего Порядка,</w:t>
      </w:r>
    </w:p>
    <w:p w14:paraId="79EF23EA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в федеральной государственной информационной системе «Федеральный реестр государственных и муниципальных услуг (функций)»</w:t>
      </w:r>
    </w:p>
    <w:p w14:paraId="01159A8C" w14:textId="44E8FED5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3.1. Формирование, направление на согласование для размещения, размещение и </w:t>
      </w:r>
      <w:r w:rsidR="00AB6856">
        <w:rPr>
          <w:sz w:val="28"/>
          <w:szCs w:val="28"/>
        </w:rPr>
        <w:t>публикация сведений об услугах,</w:t>
      </w:r>
      <w:r w:rsidRPr="000F0E12">
        <w:rPr>
          <w:sz w:val="28"/>
          <w:szCs w:val="28"/>
        </w:rPr>
        <w:t xml:space="preserve"> в федеральном реестре</w:t>
      </w:r>
      <w:r w:rsidR="002F10AC">
        <w:rPr>
          <w:sz w:val="28"/>
          <w:szCs w:val="28"/>
        </w:rPr>
        <w:t>,</w:t>
      </w:r>
      <w:r w:rsidRPr="000F0E12">
        <w:rPr>
          <w:sz w:val="28"/>
          <w:szCs w:val="28"/>
        </w:rPr>
        <w:t xml:space="preserve"> а также исключение данных сведений из федерального реестра осуществляется в соответствии с Правилами ведения федеральной государственной информационной системы «Федеральный реестр государственных и муниципальных услуг (функций)», утвержденными постановлением Правительства Российской Федерации от 24.10.2011 № 861.</w:t>
      </w:r>
    </w:p>
    <w:p w14:paraId="34D6AA27" w14:textId="16001B19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3.2. Сведения об услугах, предусмотренных пунктом 1.2 раздела 1 настоящего Порядка, формируются и направляются специалистами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на согласование в ответственному лицу в федеральном реестре в срок, предусмотренный подпунктом 2.3.1 пункта 2.3 раздела 2 настоящего Порядка.</w:t>
      </w:r>
    </w:p>
    <w:p w14:paraId="2A4A63FA" w14:textId="6CDC108F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3.3. Ответственное лицо в течение 10 рабочих дней со дня получения сведений, предусмотренных пунктом 3.2 настоящего раздела, осуществляет проверку их содержания на предмет полноты и достоверности, а также определяет наличие</w:t>
      </w:r>
      <w:r w:rsidR="00AB6856">
        <w:rPr>
          <w:sz w:val="28"/>
          <w:szCs w:val="28"/>
        </w:rPr>
        <w:t xml:space="preserve"> </w:t>
      </w:r>
      <w:r w:rsidRPr="000F0E12">
        <w:rPr>
          <w:sz w:val="28"/>
          <w:szCs w:val="28"/>
        </w:rPr>
        <w:t>оснований для внесения таких сведений в федеральный реестр, и в случае отсутствия нарушений согласует их размещение в федеральном реестре.</w:t>
      </w:r>
    </w:p>
    <w:p w14:paraId="02EA2994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3.4. В случае если по результатам проверки, указанной в пункте 3.3 настоящего раздела, выявлены нарушения требований к полноте и достоверности сведений об услугах либо отсутствуют основания для внесения таких сведений в федеральный реестр, ответственное лицо в срок, указанный в пункте 3.3 настоящего раздела, отказывает в их согласовании.</w:t>
      </w:r>
    </w:p>
    <w:p w14:paraId="6C49D3FD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3.5. Размещаемые сведения об услугах подписываются электронной подписью лица, назначенного уполномоченным органом ответственным за размещение и публикацию сведений об услугах в федеральном реестре.</w:t>
      </w:r>
    </w:p>
    <w:p w14:paraId="67568277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3.6. Сведения об услугах публикуются в федеральном реестре в течение одного рабочего дня.</w:t>
      </w:r>
    </w:p>
    <w:p w14:paraId="7CD7F79A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442D020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123714CC" w14:textId="77777777" w:rsidR="000F0E12" w:rsidRDefault="000F0E12" w:rsidP="000F0E12"/>
    <w:p w14:paraId="6625A049" w14:textId="77777777" w:rsidR="000F0E12" w:rsidRDefault="000F0E12" w:rsidP="000F0E12"/>
    <w:p w14:paraId="4C8309FA" w14:textId="77777777" w:rsidR="000F0E12" w:rsidRDefault="000F0E12" w:rsidP="000F0E12"/>
    <w:p w14:paraId="5A22A684" w14:textId="77777777" w:rsidR="000F0E12" w:rsidRDefault="000F0E12" w:rsidP="000F0E12"/>
    <w:p w14:paraId="7E5B08F7" w14:textId="77777777" w:rsidR="000F0E12" w:rsidRDefault="000F0E12" w:rsidP="000F0E12"/>
    <w:p w14:paraId="0573E4F8" w14:textId="77777777" w:rsidR="000F0E12" w:rsidRDefault="000F0E12" w:rsidP="000F0E12"/>
    <w:p w14:paraId="48DE1661" w14:textId="77777777" w:rsidR="00B83490" w:rsidRDefault="00B83490" w:rsidP="00E65BAB">
      <w:pPr>
        <w:jc w:val="right"/>
        <w:rPr>
          <w:color w:val="auto"/>
          <w:sz w:val="28"/>
          <w:szCs w:val="28"/>
        </w:rPr>
      </w:pPr>
    </w:p>
    <w:p w14:paraId="7404FD09" w14:textId="575B9569" w:rsidR="00354F75" w:rsidRPr="0041574C" w:rsidRDefault="00354F75" w:rsidP="00E65BAB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7E6C397A" w14:textId="77777777" w:rsidR="00354F75" w:rsidRPr="0041574C" w:rsidRDefault="00354F75" w:rsidP="00E65BAB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 делопроизводству и кадровой работе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5075D5B0" w14:textId="51E25C8A" w:rsidR="0041574C" w:rsidRPr="0041574C" w:rsidRDefault="0041574C" w:rsidP="00E65BAB">
      <w:pPr>
        <w:tabs>
          <w:tab w:val="left" w:pos="9498"/>
        </w:tabs>
        <w:rPr>
          <w:color w:val="auto"/>
          <w:sz w:val="28"/>
          <w:szCs w:val="28"/>
        </w:rPr>
      </w:pPr>
    </w:p>
    <w:p w14:paraId="5393A6FD" w14:textId="1BFF8807" w:rsidR="00DD322D" w:rsidRDefault="00DD322D" w:rsidP="00E65BAB">
      <w:pPr>
        <w:rPr>
          <w:sz w:val="20"/>
        </w:rPr>
      </w:pPr>
    </w:p>
    <w:p w14:paraId="35122386" w14:textId="217236BD" w:rsidR="009B5C25" w:rsidRDefault="009B5C25" w:rsidP="00E65BAB">
      <w:pPr>
        <w:rPr>
          <w:sz w:val="20"/>
        </w:rPr>
      </w:pPr>
    </w:p>
    <w:p w14:paraId="35AABAFD" w14:textId="59D0E2EE" w:rsidR="009B5C25" w:rsidRDefault="009B5C25" w:rsidP="00E65BAB">
      <w:pPr>
        <w:rPr>
          <w:sz w:val="20"/>
        </w:rPr>
      </w:pPr>
    </w:p>
    <w:p w14:paraId="4E540BFA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lastRenderedPageBreak/>
        <w:t xml:space="preserve">Приложение к Порядку формирования </w:t>
      </w:r>
    </w:p>
    <w:p w14:paraId="095C63BE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t xml:space="preserve">и ведения Реестра муниципальных </w:t>
      </w:r>
    </w:p>
    <w:p w14:paraId="386B3568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t xml:space="preserve">услуг в муниципальном образовании </w:t>
      </w:r>
    </w:p>
    <w:p w14:paraId="03ECB844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t>«Керчикское сельское поселение»</w:t>
      </w:r>
    </w:p>
    <w:p w14:paraId="2B65C83E" w14:textId="77777777" w:rsidR="009B5C25" w:rsidRDefault="009B5C25" w:rsidP="009B5C25">
      <w:pPr>
        <w:jc w:val="right"/>
        <w:rPr>
          <w:sz w:val="28"/>
          <w:szCs w:val="28"/>
        </w:rPr>
      </w:pPr>
    </w:p>
    <w:p w14:paraId="7ABFCD8F" w14:textId="77777777" w:rsidR="009B5C25" w:rsidRDefault="009B5C25" w:rsidP="009B5C25">
      <w:pPr>
        <w:jc w:val="center"/>
      </w:pPr>
    </w:p>
    <w:p w14:paraId="2B3DDB64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 xml:space="preserve">Сведения об услугах, </w:t>
      </w:r>
    </w:p>
    <w:p w14:paraId="7F16494A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>подлежащих включению в Реестр муниципальных услуг Администрации Керчикского сельского поселения</w:t>
      </w:r>
    </w:p>
    <w:p w14:paraId="1506A468" w14:textId="77777777" w:rsidR="009B5C25" w:rsidRDefault="009B5C25" w:rsidP="009B5C25">
      <w:pPr>
        <w:jc w:val="center"/>
        <w:rPr>
          <w:szCs w:val="28"/>
        </w:rPr>
      </w:pPr>
    </w:p>
    <w:p w14:paraId="3ADDDB76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>I. ПЕРЕЧЕНЬ</w:t>
      </w:r>
    </w:p>
    <w:p w14:paraId="6C3901C0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 xml:space="preserve">муниципальных услуг, предоставляемых </w:t>
      </w:r>
    </w:p>
    <w:p w14:paraId="62051251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>Администрацией Керчикского сельского поселения</w:t>
      </w:r>
    </w:p>
    <w:p w14:paraId="779C9918" w14:textId="77777777" w:rsidR="009B5C25" w:rsidRDefault="009B5C25" w:rsidP="009B5C25">
      <w:pPr>
        <w:jc w:val="center"/>
        <w:rPr>
          <w:szCs w:val="28"/>
        </w:rPr>
      </w:pPr>
    </w:p>
    <w:tbl>
      <w:tblPr>
        <w:tblW w:w="51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643"/>
        <w:gridCol w:w="1610"/>
        <w:gridCol w:w="1662"/>
        <w:gridCol w:w="1194"/>
        <w:gridCol w:w="1554"/>
        <w:gridCol w:w="1785"/>
      </w:tblGrid>
      <w:tr w:rsidR="009B5C25" w14:paraId="4DEBB7DC" w14:textId="77777777" w:rsidTr="009B5C25">
        <w:trPr>
          <w:cantSplit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DAA2E98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№</w:t>
            </w:r>
          </w:p>
          <w:p w14:paraId="14CA673F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п/п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3E79030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Наименование муниципальной услуги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593530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Реквизиты </w:t>
            </w:r>
          </w:p>
          <w:p w14:paraId="0FE552B2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правового акта, </w:t>
            </w:r>
          </w:p>
          <w:p w14:paraId="6BA222A5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в соответствии </w:t>
            </w:r>
          </w:p>
          <w:p w14:paraId="461805AF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 которым предоставляется муниципальная услуга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29EDA3A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Получатель муниципальной услуги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32699C5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Условия предоставления муниципальной услуги</w:t>
            </w:r>
          </w:p>
          <w:p w14:paraId="3AE5E4F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(платная/ бесплатная)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08DE61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Результат предоставления муниципальной услуги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EC1050D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Наименование услуги (услуг), необходимой и обязательной для предоставления муниципальной услуги</w:t>
            </w:r>
          </w:p>
        </w:tc>
      </w:tr>
      <w:tr w:rsidR="009B5C25" w14:paraId="70B8D45F" w14:textId="77777777" w:rsidTr="009B5C25">
        <w:trPr>
          <w:cantSplit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6F961BD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827824E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EBE9A5D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34CC2F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189FE38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5EA6756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C8B228A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</w:p>
        </w:tc>
      </w:tr>
      <w:tr w:rsidR="009B5C25" w14:paraId="42B470DB" w14:textId="77777777" w:rsidTr="009B5C25">
        <w:trPr>
          <w:cantSplit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B8269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ADBB56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F8A08B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33C738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6E7734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DFC0CA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F3B003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</w:tr>
    </w:tbl>
    <w:p w14:paraId="1F5A6597" w14:textId="77777777" w:rsidR="009B5C25" w:rsidRDefault="009B5C25" w:rsidP="009B5C25">
      <w:pPr>
        <w:rPr>
          <w:sz w:val="28"/>
          <w:szCs w:val="28"/>
        </w:rPr>
      </w:pPr>
    </w:p>
    <w:p w14:paraId="69F81823" w14:textId="77777777" w:rsidR="009B5C25" w:rsidRDefault="009B5C25" w:rsidP="009B5C25">
      <w:pPr>
        <w:ind w:firstLine="709"/>
        <w:jc w:val="center"/>
      </w:pPr>
    </w:p>
    <w:p w14:paraId="6DC2DF16" w14:textId="77777777" w:rsidR="009B5C25" w:rsidRDefault="009B5C25" w:rsidP="009B5C25">
      <w:pPr>
        <w:ind w:firstLine="709"/>
        <w:jc w:val="center"/>
        <w:rPr>
          <w:szCs w:val="24"/>
          <w:lang w:val="en-US"/>
        </w:rPr>
      </w:pPr>
    </w:p>
    <w:p w14:paraId="67F5502B" w14:textId="77777777" w:rsidR="009B5C25" w:rsidRDefault="009B5C25" w:rsidP="009B5C25">
      <w:pPr>
        <w:ind w:firstLine="709"/>
        <w:jc w:val="center"/>
        <w:rPr>
          <w:szCs w:val="24"/>
          <w:lang w:val="en-US"/>
        </w:rPr>
      </w:pPr>
    </w:p>
    <w:p w14:paraId="49116128" w14:textId="77777777" w:rsidR="009B5C25" w:rsidRDefault="009B5C25" w:rsidP="009B5C25">
      <w:pPr>
        <w:ind w:firstLine="709"/>
        <w:jc w:val="center"/>
        <w:rPr>
          <w:szCs w:val="24"/>
          <w:lang w:val="en-US"/>
        </w:rPr>
      </w:pPr>
    </w:p>
    <w:p w14:paraId="3AC905B6" w14:textId="77777777" w:rsidR="009B5C25" w:rsidRDefault="009B5C25" w:rsidP="009B5C25">
      <w:pPr>
        <w:ind w:firstLine="709"/>
        <w:jc w:val="center"/>
        <w:rPr>
          <w:szCs w:val="24"/>
        </w:rPr>
      </w:pPr>
      <w:r>
        <w:rPr>
          <w:szCs w:val="24"/>
          <w:lang w:val="en-US"/>
        </w:rPr>
        <w:t>II</w:t>
      </w:r>
      <w:r>
        <w:rPr>
          <w:szCs w:val="24"/>
        </w:rPr>
        <w:t>. Перечень услуг, которые являются необходимыми и обязательными для предоставления органами местного самоуправления муниципальных услуг, и предоставляются организациями, участвующими в предоставлении муниципальных услуг</w:t>
      </w:r>
    </w:p>
    <w:p w14:paraId="4CECEA36" w14:textId="77777777" w:rsidR="009B5C25" w:rsidRDefault="009B5C25" w:rsidP="009B5C25">
      <w:pPr>
        <w:ind w:firstLine="709"/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8676"/>
      </w:tblGrid>
      <w:tr w:rsidR="009B5C25" w14:paraId="7F4BE2A7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7E20451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</w:p>
          <w:p w14:paraId="74CC6413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0282622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услуги, которая является необходимой и обязательной для предоставления исполнительным органом Ростовской области государственной услуги</w:t>
            </w:r>
          </w:p>
        </w:tc>
      </w:tr>
      <w:tr w:rsidR="009B5C25" w14:paraId="22572193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D432DFC" w14:textId="77777777" w:rsidR="009B5C25" w:rsidRDefault="009B5C25">
            <w:pPr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547E634" w14:textId="77777777" w:rsidR="009B5C25" w:rsidRDefault="009B5C25">
            <w:pPr>
              <w:jc w:val="center"/>
            </w:pPr>
            <w:r>
              <w:t>2</w:t>
            </w:r>
          </w:p>
        </w:tc>
      </w:tr>
      <w:tr w:rsidR="009B5C25" w14:paraId="426092D2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AFBF3A" w14:textId="77777777" w:rsidR="009B5C25" w:rsidRDefault="009B5C25">
            <w:pPr>
              <w:jc w:val="center"/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47B7BD" w14:textId="77777777" w:rsidR="009B5C25" w:rsidRDefault="009B5C25">
            <w:pPr>
              <w:jc w:val="center"/>
            </w:pPr>
          </w:p>
        </w:tc>
      </w:tr>
      <w:tr w:rsidR="009B5C25" w14:paraId="25260923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ED4EDF" w14:textId="77777777" w:rsidR="009B5C25" w:rsidRDefault="009B5C25">
            <w:pPr>
              <w:jc w:val="center"/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F7668D" w14:textId="77777777" w:rsidR="009B5C25" w:rsidRDefault="009B5C25">
            <w:pPr>
              <w:jc w:val="center"/>
            </w:pPr>
          </w:p>
        </w:tc>
      </w:tr>
    </w:tbl>
    <w:p w14:paraId="3F395C5B" w14:textId="77777777" w:rsidR="009B5C25" w:rsidRDefault="009B5C25" w:rsidP="009B5C25">
      <w:pPr>
        <w:jc w:val="center"/>
        <w:rPr>
          <w:sz w:val="28"/>
          <w:szCs w:val="28"/>
        </w:rPr>
      </w:pPr>
    </w:p>
    <w:p w14:paraId="1698E454" w14:textId="77777777" w:rsidR="009B5C25" w:rsidRDefault="009B5C25" w:rsidP="009B5C25">
      <w:pPr>
        <w:jc w:val="center"/>
      </w:pPr>
    </w:p>
    <w:p w14:paraId="027C391F" w14:textId="77777777" w:rsidR="009B5C25" w:rsidRDefault="009B5C25" w:rsidP="009B5C25">
      <w:pPr>
        <w:jc w:val="center"/>
        <w:rPr>
          <w:szCs w:val="24"/>
        </w:rPr>
      </w:pPr>
    </w:p>
    <w:p w14:paraId="72A7FC20" w14:textId="77777777" w:rsidR="009B5C25" w:rsidRDefault="009B5C25" w:rsidP="009B5C25">
      <w:pPr>
        <w:jc w:val="center"/>
        <w:rPr>
          <w:szCs w:val="24"/>
        </w:rPr>
      </w:pPr>
    </w:p>
    <w:p w14:paraId="31805BBA" w14:textId="77777777" w:rsidR="009B5C25" w:rsidRDefault="009B5C25" w:rsidP="009B5C25">
      <w:pPr>
        <w:jc w:val="center"/>
        <w:rPr>
          <w:szCs w:val="24"/>
        </w:rPr>
      </w:pPr>
    </w:p>
    <w:p w14:paraId="244BC1F8" w14:textId="77777777" w:rsidR="009B5C25" w:rsidRDefault="009B5C25" w:rsidP="009B5C25">
      <w:pPr>
        <w:jc w:val="center"/>
        <w:rPr>
          <w:szCs w:val="24"/>
        </w:rPr>
      </w:pPr>
    </w:p>
    <w:p w14:paraId="095D00F1" w14:textId="77777777" w:rsidR="009B5C25" w:rsidRDefault="009B5C25" w:rsidP="009B5C25">
      <w:pPr>
        <w:jc w:val="center"/>
        <w:rPr>
          <w:szCs w:val="24"/>
          <w:lang w:val="en-US"/>
        </w:rPr>
      </w:pPr>
    </w:p>
    <w:p w14:paraId="4FF9D9B8" w14:textId="77777777" w:rsidR="009B5C25" w:rsidRDefault="009B5C25" w:rsidP="009B5C25">
      <w:pPr>
        <w:jc w:val="center"/>
        <w:rPr>
          <w:szCs w:val="24"/>
          <w:lang w:val="en-US"/>
        </w:rPr>
      </w:pPr>
    </w:p>
    <w:p w14:paraId="3F223C37" w14:textId="77777777" w:rsidR="009B5C25" w:rsidRDefault="009B5C25" w:rsidP="009B5C25">
      <w:pPr>
        <w:jc w:val="center"/>
        <w:rPr>
          <w:szCs w:val="24"/>
          <w:lang w:val="en-US"/>
        </w:rPr>
      </w:pPr>
    </w:p>
    <w:p w14:paraId="1F6CD1B0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  <w:lang w:val="en-US"/>
        </w:rPr>
        <w:lastRenderedPageBreak/>
        <w:t>III</w:t>
      </w:r>
      <w:r>
        <w:rPr>
          <w:szCs w:val="24"/>
        </w:rPr>
        <w:t xml:space="preserve">. Перечень услуг, </w:t>
      </w:r>
      <w:r>
        <w:rPr>
          <w:szCs w:val="24"/>
        </w:rPr>
        <w:br/>
        <w:t>оказываемых муниципальными учреждениями и другими организациями, в которых размещается муниципальное задание (заказ), предоставляемых в электронной форме в соответствии с распоряжением Правительства Российской Федерации от 25.04.2011 № 729-р</w:t>
      </w:r>
    </w:p>
    <w:p w14:paraId="2CB52042" w14:textId="77777777" w:rsidR="009B5C25" w:rsidRDefault="009B5C25" w:rsidP="009B5C25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8672"/>
      </w:tblGrid>
      <w:tr w:rsidR="009B5C25" w14:paraId="2689D710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BA35D37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</w:p>
          <w:p w14:paraId="053BEDA3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71833D8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услуги</w:t>
            </w:r>
          </w:p>
        </w:tc>
      </w:tr>
      <w:tr w:rsidR="009B5C25" w14:paraId="2BF0006C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10C4261" w14:textId="77777777" w:rsidR="009B5C25" w:rsidRDefault="009B5C25">
            <w:pPr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E5B343E" w14:textId="77777777" w:rsidR="009B5C25" w:rsidRDefault="009B5C25">
            <w:pPr>
              <w:jc w:val="center"/>
            </w:pPr>
            <w:r>
              <w:t>2</w:t>
            </w:r>
          </w:p>
        </w:tc>
      </w:tr>
      <w:tr w:rsidR="009B5C25" w14:paraId="1B73D7ED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4CF72B" w14:textId="77777777" w:rsidR="009B5C25" w:rsidRDefault="009B5C25">
            <w:pPr>
              <w:jc w:val="center"/>
            </w:pP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B2EE7B" w14:textId="77777777" w:rsidR="009B5C25" w:rsidRDefault="009B5C25">
            <w:pPr>
              <w:jc w:val="center"/>
            </w:pPr>
          </w:p>
        </w:tc>
      </w:tr>
      <w:tr w:rsidR="009B5C25" w14:paraId="5755ACBC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2F60A9" w14:textId="77777777" w:rsidR="009B5C25" w:rsidRDefault="009B5C25">
            <w:pPr>
              <w:jc w:val="center"/>
            </w:pP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9C0AC3" w14:textId="77777777" w:rsidR="009B5C25" w:rsidRDefault="009B5C25">
            <w:pPr>
              <w:jc w:val="center"/>
            </w:pPr>
          </w:p>
        </w:tc>
      </w:tr>
    </w:tbl>
    <w:p w14:paraId="0CD09698" w14:textId="77777777" w:rsidR="009B5C25" w:rsidRDefault="009B5C25" w:rsidP="009B5C25">
      <w:pPr>
        <w:ind w:firstLine="709"/>
        <w:jc w:val="center"/>
        <w:rPr>
          <w:sz w:val="28"/>
          <w:szCs w:val="28"/>
        </w:rPr>
      </w:pPr>
    </w:p>
    <w:p w14:paraId="392E0715" w14:textId="77777777" w:rsidR="009B5C25" w:rsidRDefault="009B5C25" w:rsidP="009B5C25">
      <w:pPr>
        <w:ind w:firstLine="709"/>
        <w:jc w:val="center"/>
      </w:pPr>
    </w:p>
    <w:p w14:paraId="35D27D82" w14:textId="77777777" w:rsidR="009B5C25" w:rsidRDefault="009B5C25" w:rsidP="009B5C25">
      <w:pPr>
        <w:ind w:firstLine="709"/>
        <w:jc w:val="center"/>
      </w:pPr>
    </w:p>
    <w:p w14:paraId="6725A5A3" w14:textId="77777777" w:rsidR="009B5C25" w:rsidRDefault="009B5C25" w:rsidP="009B5C25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2A504E02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65CD7CDD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173C17D5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776B0F48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47B3EC7E" w14:textId="77777777" w:rsidR="009B5C25" w:rsidRDefault="009B5C25" w:rsidP="00E65BAB">
      <w:pPr>
        <w:rPr>
          <w:sz w:val="20"/>
        </w:rPr>
      </w:pPr>
    </w:p>
    <w:sectPr w:rsidR="009B5C25" w:rsidSect="00376611">
      <w:headerReference w:type="default" r:id="rId9"/>
      <w:type w:val="continuous"/>
      <w:pgSz w:w="11909" w:h="16834"/>
      <w:pgMar w:top="568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54C7F" w14:textId="77777777" w:rsidR="00F732DC" w:rsidRDefault="00F732DC" w:rsidP="00467C1C">
      <w:r>
        <w:separator/>
      </w:r>
    </w:p>
  </w:endnote>
  <w:endnote w:type="continuationSeparator" w:id="0">
    <w:p w14:paraId="00159F14" w14:textId="77777777" w:rsidR="00F732DC" w:rsidRDefault="00F732DC" w:rsidP="0046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F5DB63" w14:textId="77777777" w:rsidR="00F732DC" w:rsidRDefault="00F732DC" w:rsidP="00467C1C">
      <w:r>
        <w:separator/>
      </w:r>
    </w:p>
  </w:footnote>
  <w:footnote w:type="continuationSeparator" w:id="0">
    <w:p w14:paraId="1A6ADC54" w14:textId="77777777" w:rsidR="00F732DC" w:rsidRDefault="00F732DC" w:rsidP="0046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8715057"/>
      <w:docPartObj>
        <w:docPartGallery w:val="Page Numbers (Top of Page)"/>
        <w:docPartUnique/>
      </w:docPartObj>
    </w:sdtPr>
    <w:sdtEndPr/>
    <w:sdtContent>
      <w:p w14:paraId="0ADD8EA0" w14:textId="266E5E57" w:rsidR="00E01162" w:rsidRDefault="00E01162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1BF2">
          <w:rPr>
            <w:noProof/>
          </w:rPr>
          <w:t>4</w:t>
        </w:r>
        <w:r>
          <w:fldChar w:fldCharType="end"/>
        </w:r>
      </w:p>
    </w:sdtContent>
  </w:sdt>
  <w:p w14:paraId="70B556B4" w14:textId="77777777" w:rsidR="00E01162" w:rsidRDefault="00E0116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3418"/>
    <w:multiLevelType w:val="hybridMultilevel"/>
    <w:tmpl w:val="A908359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65D0E"/>
    <w:multiLevelType w:val="hybridMultilevel"/>
    <w:tmpl w:val="D56630E4"/>
    <w:lvl w:ilvl="0" w:tplc="FFAAD9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E727D2"/>
    <w:multiLevelType w:val="multilevel"/>
    <w:tmpl w:val="5574C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3F1093"/>
    <w:multiLevelType w:val="hybridMultilevel"/>
    <w:tmpl w:val="D9C01F58"/>
    <w:lvl w:ilvl="0" w:tplc="625AA4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8693395"/>
    <w:multiLevelType w:val="hybridMultilevel"/>
    <w:tmpl w:val="0772F70A"/>
    <w:lvl w:ilvl="0" w:tplc="69205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A470DF7"/>
    <w:multiLevelType w:val="hybridMultilevel"/>
    <w:tmpl w:val="B4D4D66E"/>
    <w:lvl w:ilvl="0" w:tplc="D892F7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 w15:restartNumberingAfterBreak="0">
    <w:nsid w:val="600160D0"/>
    <w:multiLevelType w:val="hybridMultilevel"/>
    <w:tmpl w:val="1DE899EC"/>
    <w:lvl w:ilvl="0" w:tplc="B11C0C7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62BB78F3"/>
    <w:multiLevelType w:val="hybridMultilevel"/>
    <w:tmpl w:val="5AEE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5D50CA"/>
    <w:multiLevelType w:val="multilevel"/>
    <w:tmpl w:val="DB5855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11" w15:restartNumberingAfterBreak="0">
    <w:nsid w:val="7A462375"/>
    <w:multiLevelType w:val="hybridMultilevel"/>
    <w:tmpl w:val="9D043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8"/>
  </w:num>
  <w:num w:numId="8">
    <w:abstractNumId w:val="6"/>
  </w:num>
  <w:num w:numId="9">
    <w:abstractNumId w:val="11"/>
  </w:num>
  <w:num w:numId="10">
    <w:abstractNumId w:val="10"/>
  </w:num>
  <w:num w:numId="11">
    <w:abstractNumId w:val="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0387B"/>
    <w:rsid w:val="0000506C"/>
    <w:rsid w:val="00007942"/>
    <w:rsid w:val="00011675"/>
    <w:rsid w:val="00012F40"/>
    <w:rsid w:val="0003664E"/>
    <w:rsid w:val="00041AA7"/>
    <w:rsid w:val="000530DA"/>
    <w:rsid w:val="00085897"/>
    <w:rsid w:val="00092EBE"/>
    <w:rsid w:val="000A6E16"/>
    <w:rsid w:val="000B7138"/>
    <w:rsid w:val="000C1842"/>
    <w:rsid w:val="000D6B53"/>
    <w:rsid w:val="000F0E12"/>
    <w:rsid w:val="00111896"/>
    <w:rsid w:val="001143BD"/>
    <w:rsid w:val="00115107"/>
    <w:rsid w:val="001401F3"/>
    <w:rsid w:val="00165FFD"/>
    <w:rsid w:val="0017440E"/>
    <w:rsid w:val="00195DDB"/>
    <w:rsid w:val="001A7529"/>
    <w:rsid w:val="001F6C63"/>
    <w:rsid w:val="00240B74"/>
    <w:rsid w:val="00255ECB"/>
    <w:rsid w:val="00273844"/>
    <w:rsid w:val="00281BF2"/>
    <w:rsid w:val="002E144E"/>
    <w:rsid w:val="002E777D"/>
    <w:rsid w:val="002F10AC"/>
    <w:rsid w:val="003034EC"/>
    <w:rsid w:val="00335856"/>
    <w:rsid w:val="00354F75"/>
    <w:rsid w:val="00356082"/>
    <w:rsid w:val="00376611"/>
    <w:rsid w:val="003A73FE"/>
    <w:rsid w:val="003B0AD9"/>
    <w:rsid w:val="003C4970"/>
    <w:rsid w:val="003E1D51"/>
    <w:rsid w:val="00403C4E"/>
    <w:rsid w:val="00405FCE"/>
    <w:rsid w:val="0041574C"/>
    <w:rsid w:val="00467C1C"/>
    <w:rsid w:val="004C3C20"/>
    <w:rsid w:val="004D1400"/>
    <w:rsid w:val="004E19ED"/>
    <w:rsid w:val="004E39F9"/>
    <w:rsid w:val="005006EE"/>
    <w:rsid w:val="0053196C"/>
    <w:rsid w:val="005601B2"/>
    <w:rsid w:val="0057165B"/>
    <w:rsid w:val="005A0657"/>
    <w:rsid w:val="005B2A32"/>
    <w:rsid w:val="005B5088"/>
    <w:rsid w:val="00622FEE"/>
    <w:rsid w:val="00644167"/>
    <w:rsid w:val="00647481"/>
    <w:rsid w:val="00654CC7"/>
    <w:rsid w:val="00667466"/>
    <w:rsid w:val="00676EF7"/>
    <w:rsid w:val="006773B6"/>
    <w:rsid w:val="006905F0"/>
    <w:rsid w:val="00696374"/>
    <w:rsid w:val="006A25F3"/>
    <w:rsid w:val="006C2E96"/>
    <w:rsid w:val="006D7F66"/>
    <w:rsid w:val="006E1F40"/>
    <w:rsid w:val="006E2A9A"/>
    <w:rsid w:val="00787A8D"/>
    <w:rsid w:val="007B0A59"/>
    <w:rsid w:val="007C60EF"/>
    <w:rsid w:val="007D41F1"/>
    <w:rsid w:val="007D70F5"/>
    <w:rsid w:val="008017C3"/>
    <w:rsid w:val="00815348"/>
    <w:rsid w:val="00830BB8"/>
    <w:rsid w:val="00877F1F"/>
    <w:rsid w:val="00883E1C"/>
    <w:rsid w:val="008B3D87"/>
    <w:rsid w:val="008D4FC0"/>
    <w:rsid w:val="00907479"/>
    <w:rsid w:val="00941067"/>
    <w:rsid w:val="00941EC3"/>
    <w:rsid w:val="0097482A"/>
    <w:rsid w:val="00983C45"/>
    <w:rsid w:val="009A7162"/>
    <w:rsid w:val="009A7A1F"/>
    <w:rsid w:val="009B5C25"/>
    <w:rsid w:val="009C717B"/>
    <w:rsid w:val="009D02C0"/>
    <w:rsid w:val="00A023E6"/>
    <w:rsid w:val="00A26D0F"/>
    <w:rsid w:val="00A554E0"/>
    <w:rsid w:val="00A57F20"/>
    <w:rsid w:val="00A60AF5"/>
    <w:rsid w:val="00AB6856"/>
    <w:rsid w:val="00AD273A"/>
    <w:rsid w:val="00AD4E2F"/>
    <w:rsid w:val="00AD50C5"/>
    <w:rsid w:val="00B26096"/>
    <w:rsid w:val="00B43645"/>
    <w:rsid w:val="00B52350"/>
    <w:rsid w:val="00B62AEA"/>
    <w:rsid w:val="00B72B55"/>
    <w:rsid w:val="00B83072"/>
    <w:rsid w:val="00B83490"/>
    <w:rsid w:val="00B84583"/>
    <w:rsid w:val="00B95D1E"/>
    <w:rsid w:val="00B966CC"/>
    <w:rsid w:val="00B96A87"/>
    <w:rsid w:val="00BF412F"/>
    <w:rsid w:val="00BF6C1C"/>
    <w:rsid w:val="00C33211"/>
    <w:rsid w:val="00C43A03"/>
    <w:rsid w:val="00C55803"/>
    <w:rsid w:val="00CA3694"/>
    <w:rsid w:val="00CB26D1"/>
    <w:rsid w:val="00CC6EE9"/>
    <w:rsid w:val="00CF1A41"/>
    <w:rsid w:val="00D609BD"/>
    <w:rsid w:val="00D716C8"/>
    <w:rsid w:val="00DD322D"/>
    <w:rsid w:val="00DD673A"/>
    <w:rsid w:val="00DF76C1"/>
    <w:rsid w:val="00E01162"/>
    <w:rsid w:val="00E0634F"/>
    <w:rsid w:val="00E4077D"/>
    <w:rsid w:val="00E428F5"/>
    <w:rsid w:val="00E65BAB"/>
    <w:rsid w:val="00E959B2"/>
    <w:rsid w:val="00EE04F6"/>
    <w:rsid w:val="00F1458E"/>
    <w:rsid w:val="00F15BB9"/>
    <w:rsid w:val="00F16515"/>
    <w:rsid w:val="00F6086F"/>
    <w:rsid w:val="00F6225F"/>
    <w:rsid w:val="00F732DC"/>
    <w:rsid w:val="00F7661C"/>
    <w:rsid w:val="00F76DAA"/>
    <w:rsid w:val="00F804B2"/>
    <w:rsid w:val="00F82B0D"/>
    <w:rsid w:val="00FA044C"/>
    <w:rsid w:val="00FB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CC0A7"/>
  <w15:docId w15:val="{285DD7A6-4E3E-4CAD-A269-0C37734B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41AA7"/>
    <w:pPr>
      <w:ind w:left="720"/>
    </w:pPr>
    <w:rPr>
      <w:color w:val="auto"/>
      <w:sz w:val="20"/>
    </w:rPr>
  </w:style>
  <w:style w:type="paragraph" w:styleId="ae">
    <w:name w:val="Normal (Web)"/>
    <w:basedOn w:val="a"/>
    <w:uiPriority w:val="99"/>
    <w:unhideWhenUsed/>
    <w:rsid w:val="00041AA7"/>
    <w:pPr>
      <w:spacing w:before="100" w:beforeAutospacing="1" w:after="100" w:afterAutospacing="1"/>
    </w:pPr>
    <w:rPr>
      <w:color w:val="auto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041AA7"/>
  </w:style>
  <w:style w:type="character" w:styleId="af">
    <w:name w:val="FollowedHyperlink"/>
    <w:basedOn w:val="a0"/>
    <w:uiPriority w:val="99"/>
    <w:semiHidden/>
    <w:unhideWhenUsed/>
    <w:rsid w:val="00041AA7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numbering" w:customStyle="1" w:styleId="23">
    <w:name w:val="Нет списка2"/>
    <w:next w:val="a2"/>
    <w:uiPriority w:val="99"/>
    <w:semiHidden/>
    <w:unhideWhenUsed/>
    <w:rsid w:val="000C1842"/>
  </w:style>
  <w:style w:type="numbering" w:customStyle="1" w:styleId="110">
    <w:name w:val="Нет списка11"/>
    <w:next w:val="a2"/>
    <w:uiPriority w:val="99"/>
    <w:semiHidden/>
    <w:unhideWhenUsed/>
    <w:rsid w:val="000C1842"/>
  </w:style>
  <w:style w:type="numbering" w:customStyle="1" w:styleId="35">
    <w:name w:val="Нет списка3"/>
    <w:next w:val="a2"/>
    <w:uiPriority w:val="99"/>
    <w:semiHidden/>
    <w:unhideWhenUsed/>
    <w:rsid w:val="0041574C"/>
  </w:style>
  <w:style w:type="paragraph" w:styleId="24">
    <w:name w:val="Body Text 2"/>
    <w:basedOn w:val="a"/>
    <w:link w:val="25"/>
    <w:rsid w:val="0041574C"/>
    <w:pPr>
      <w:jc w:val="both"/>
    </w:pPr>
    <w:rPr>
      <w:color w:val="auto"/>
      <w:sz w:val="32"/>
    </w:rPr>
  </w:style>
  <w:style w:type="character" w:customStyle="1" w:styleId="25">
    <w:name w:val="Основной текст 2 Знак"/>
    <w:basedOn w:val="a0"/>
    <w:link w:val="24"/>
    <w:rsid w:val="0041574C"/>
    <w:rPr>
      <w:color w:val="auto"/>
      <w:sz w:val="32"/>
    </w:rPr>
  </w:style>
  <w:style w:type="paragraph" w:customStyle="1" w:styleId="ConsTitle">
    <w:name w:val="ConsTitle"/>
    <w:rsid w:val="009B5C2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6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8A514-B003-488E-9C90-544CF4784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2026-03-23T12:26:00Z</cp:lastPrinted>
  <dcterms:created xsi:type="dcterms:W3CDTF">2026-06-09T06:24:00Z</dcterms:created>
  <dcterms:modified xsi:type="dcterms:W3CDTF">2026-06-09T08:42:00Z</dcterms:modified>
</cp:coreProperties>
</file>