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EBE" w:rsidRPr="00DE4BDC" w:rsidRDefault="00570EBE" w:rsidP="00395E33">
      <w:pPr>
        <w:spacing w:after="0" w:line="240" w:lineRule="auto"/>
        <w:ind w:left="142"/>
        <w:jc w:val="center"/>
        <w:rPr>
          <w:rFonts w:ascii="Times New Roman" w:hAnsi="Times New Roman" w:cs="Times New Roman"/>
          <w:sz w:val="24"/>
          <w:szCs w:val="20"/>
        </w:rPr>
      </w:pPr>
      <w:r w:rsidRPr="00DE4BDC">
        <w:rPr>
          <w:rFonts w:ascii="Times New Roman" w:hAnsi="Times New Roman" w:cs="Times New Roman"/>
          <w:sz w:val="24"/>
          <w:szCs w:val="20"/>
        </w:rPr>
        <w:t xml:space="preserve">Информация о ежеквартальных </w:t>
      </w:r>
      <w:proofErr w:type="gramStart"/>
      <w:r w:rsidRPr="00DE4BDC">
        <w:rPr>
          <w:rFonts w:ascii="Times New Roman" w:hAnsi="Times New Roman" w:cs="Times New Roman"/>
          <w:sz w:val="24"/>
          <w:szCs w:val="20"/>
        </w:rPr>
        <w:t>сведениях</w:t>
      </w:r>
      <w:proofErr w:type="gramEnd"/>
      <w:r w:rsidRPr="00DE4BDC">
        <w:rPr>
          <w:rFonts w:ascii="Times New Roman" w:hAnsi="Times New Roman" w:cs="Times New Roman"/>
          <w:sz w:val="24"/>
          <w:szCs w:val="20"/>
        </w:rPr>
        <w:t xml:space="preserve"> о ходе исполнения бюджета К</w:t>
      </w:r>
      <w:r w:rsidR="008849D2">
        <w:rPr>
          <w:rFonts w:ascii="Times New Roman" w:hAnsi="Times New Roman" w:cs="Times New Roman"/>
          <w:sz w:val="24"/>
          <w:szCs w:val="20"/>
        </w:rPr>
        <w:t>ерчик</w:t>
      </w:r>
      <w:r w:rsidRPr="00DE4BDC">
        <w:rPr>
          <w:rFonts w:ascii="Times New Roman" w:hAnsi="Times New Roman" w:cs="Times New Roman"/>
          <w:sz w:val="24"/>
          <w:szCs w:val="20"/>
        </w:rPr>
        <w:t>ского сельского по</w:t>
      </w:r>
      <w:r w:rsidR="00A3517A">
        <w:rPr>
          <w:rFonts w:ascii="Times New Roman" w:hAnsi="Times New Roman" w:cs="Times New Roman"/>
          <w:sz w:val="24"/>
          <w:szCs w:val="20"/>
        </w:rPr>
        <w:t xml:space="preserve">селения Октябрьского района за </w:t>
      </w:r>
      <w:r w:rsidR="007B2513">
        <w:rPr>
          <w:rFonts w:ascii="Times New Roman" w:hAnsi="Times New Roman" w:cs="Times New Roman"/>
          <w:sz w:val="24"/>
          <w:szCs w:val="20"/>
        </w:rPr>
        <w:t>1 полугодие</w:t>
      </w:r>
      <w:r w:rsidR="00657860">
        <w:rPr>
          <w:rFonts w:ascii="Times New Roman" w:hAnsi="Times New Roman" w:cs="Times New Roman"/>
          <w:sz w:val="24"/>
          <w:szCs w:val="20"/>
        </w:rPr>
        <w:t xml:space="preserve"> 2018</w:t>
      </w:r>
      <w:r w:rsidRPr="00DE4BDC">
        <w:rPr>
          <w:rFonts w:ascii="Times New Roman" w:hAnsi="Times New Roman" w:cs="Times New Roman"/>
          <w:sz w:val="24"/>
          <w:szCs w:val="20"/>
        </w:rPr>
        <w:t xml:space="preserve"> года:</w:t>
      </w:r>
    </w:p>
    <w:p w:rsidR="00AE6C5C" w:rsidRPr="00DE4BDC" w:rsidRDefault="00AE6C5C" w:rsidP="00395E33">
      <w:pPr>
        <w:spacing w:after="0" w:line="240" w:lineRule="auto"/>
        <w:ind w:left="142"/>
        <w:jc w:val="center"/>
        <w:rPr>
          <w:rFonts w:ascii="Times New Roman" w:hAnsi="Times New Roman" w:cs="Times New Roman"/>
          <w:sz w:val="24"/>
          <w:szCs w:val="20"/>
        </w:rPr>
      </w:pPr>
    </w:p>
    <w:tbl>
      <w:tblPr>
        <w:tblW w:w="10181" w:type="dxa"/>
        <w:tblInd w:w="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096"/>
        <w:gridCol w:w="2268"/>
        <w:gridCol w:w="1817"/>
      </w:tblGrid>
      <w:tr w:rsidR="00570EBE" w:rsidRPr="00DE4BDC" w:rsidTr="00DE4BDC">
        <w:trPr>
          <w:trHeight w:val="942"/>
        </w:trPr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Наименование показателя</w:t>
            </w:r>
          </w:p>
        </w:tc>
        <w:tc>
          <w:tcPr>
            <w:tcW w:w="2268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Утверждённые бюджетные назначения</w:t>
            </w:r>
          </w:p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(тыс. руб.)</w:t>
            </w:r>
          </w:p>
        </w:tc>
        <w:tc>
          <w:tcPr>
            <w:tcW w:w="1817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Исполнено</w:t>
            </w:r>
            <w:r w:rsidR="00BA6D43" w:rsidRPr="00DE4BDC">
              <w:rPr>
                <w:rFonts w:ascii="Times New Roman" w:hAnsi="Times New Roman" w:cs="Times New Roman"/>
                <w:sz w:val="24"/>
                <w:szCs w:val="20"/>
              </w:rPr>
              <w:t xml:space="preserve"> за</w:t>
            </w:r>
          </w:p>
          <w:p w:rsidR="00570EBE" w:rsidRPr="00DE4BDC" w:rsidRDefault="00AE6C5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9 месяцев</w:t>
            </w:r>
            <w:r w:rsidR="00EB01E6" w:rsidRPr="00DE4BDC">
              <w:rPr>
                <w:rFonts w:ascii="Times New Roman" w:hAnsi="Times New Roman" w:cs="Times New Roman"/>
                <w:sz w:val="24"/>
                <w:szCs w:val="20"/>
              </w:rPr>
              <w:t xml:space="preserve"> 2017</w:t>
            </w:r>
            <w:r w:rsidR="00570EBE" w:rsidRPr="00DE4BDC">
              <w:rPr>
                <w:rFonts w:ascii="Times New Roman" w:hAnsi="Times New Roman" w:cs="Times New Roman"/>
                <w:sz w:val="24"/>
                <w:szCs w:val="20"/>
              </w:rPr>
              <w:t xml:space="preserve"> года (тыс. руб.)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Доходы бюджета – всего:</w:t>
            </w:r>
          </w:p>
        </w:tc>
        <w:tc>
          <w:tcPr>
            <w:tcW w:w="2268" w:type="dxa"/>
          </w:tcPr>
          <w:p w:rsidR="00570EBE" w:rsidRPr="00DE4BDC" w:rsidRDefault="0099767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63 523,8</w:t>
            </w:r>
          </w:p>
        </w:tc>
        <w:tc>
          <w:tcPr>
            <w:tcW w:w="1817" w:type="dxa"/>
          </w:tcPr>
          <w:p w:rsidR="00570EBE" w:rsidRPr="00DE4BDC" w:rsidRDefault="0099767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6 913,8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НАЛОГОВЫЕ И НЕНАЛОГОВЫЕ ДОХОДЫ</w:t>
            </w:r>
          </w:p>
        </w:tc>
        <w:tc>
          <w:tcPr>
            <w:tcW w:w="2268" w:type="dxa"/>
          </w:tcPr>
          <w:p w:rsidR="00570EBE" w:rsidRPr="00DE4BDC" w:rsidRDefault="0099767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2 539,0</w:t>
            </w:r>
          </w:p>
        </w:tc>
        <w:tc>
          <w:tcPr>
            <w:tcW w:w="1817" w:type="dxa"/>
          </w:tcPr>
          <w:p w:rsidR="00570EBE" w:rsidRPr="00DE4BDC" w:rsidRDefault="0099767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796,7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Налог на доходы физических лиц</w:t>
            </w:r>
          </w:p>
        </w:tc>
        <w:tc>
          <w:tcPr>
            <w:tcW w:w="2268" w:type="dxa"/>
          </w:tcPr>
          <w:p w:rsidR="00570EBE" w:rsidRPr="00DE4BDC" w:rsidRDefault="0099767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307,2</w:t>
            </w:r>
          </w:p>
        </w:tc>
        <w:tc>
          <w:tcPr>
            <w:tcW w:w="1817" w:type="dxa"/>
          </w:tcPr>
          <w:p w:rsidR="00570EBE" w:rsidRPr="00DE4BDC" w:rsidRDefault="0099767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137,1</w:t>
            </w:r>
          </w:p>
        </w:tc>
      </w:tr>
      <w:tr w:rsidR="00570EBE" w:rsidRPr="00DE4BDC" w:rsidTr="00DE4BDC">
        <w:trPr>
          <w:trHeight w:val="262"/>
        </w:trPr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Единый сельскохозяйственный налог</w:t>
            </w:r>
          </w:p>
        </w:tc>
        <w:tc>
          <w:tcPr>
            <w:tcW w:w="2268" w:type="dxa"/>
          </w:tcPr>
          <w:p w:rsidR="00570EBE" w:rsidRPr="00DE4BDC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187,4</w:t>
            </w:r>
          </w:p>
        </w:tc>
        <w:tc>
          <w:tcPr>
            <w:tcW w:w="1817" w:type="dxa"/>
          </w:tcPr>
          <w:p w:rsidR="00570EBE" w:rsidRPr="00DE4BDC" w:rsidRDefault="0099767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126,6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Налог на имущество физических лиц</w:t>
            </w:r>
          </w:p>
        </w:tc>
        <w:tc>
          <w:tcPr>
            <w:tcW w:w="2268" w:type="dxa"/>
          </w:tcPr>
          <w:p w:rsidR="00570EBE" w:rsidRPr="00DE4BDC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87,0</w:t>
            </w:r>
          </w:p>
        </w:tc>
        <w:tc>
          <w:tcPr>
            <w:tcW w:w="1817" w:type="dxa"/>
          </w:tcPr>
          <w:p w:rsidR="008849D2" w:rsidRPr="00DE4BDC" w:rsidRDefault="0099767C" w:rsidP="008849D2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4,8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Земельный налог</w:t>
            </w:r>
          </w:p>
        </w:tc>
        <w:tc>
          <w:tcPr>
            <w:tcW w:w="2268" w:type="dxa"/>
          </w:tcPr>
          <w:p w:rsidR="00570EBE" w:rsidRPr="00DE4BDC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1 509,7</w:t>
            </w:r>
          </w:p>
        </w:tc>
        <w:tc>
          <w:tcPr>
            <w:tcW w:w="1817" w:type="dxa"/>
          </w:tcPr>
          <w:p w:rsidR="00570EBE" w:rsidRPr="00DE4BDC" w:rsidRDefault="0099767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372,9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Государственная пошлина</w:t>
            </w:r>
          </w:p>
        </w:tc>
        <w:tc>
          <w:tcPr>
            <w:tcW w:w="2268" w:type="dxa"/>
          </w:tcPr>
          <w:p w:rsidR="00570EBE" w:rsidRPr="00DE4BDC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14,7</w:t>
            </w:r>
          </w:p>
        </w:tc>
        <w:tc>
          <w:tcPr>
            <w:tcW w:w="1817" w:type="dxa"/>
          </w:tcPr>
          <w:p w:rsidR="00570EBE" w:rsidRPr="00DE4BDC" w:rsidRDefault="0099767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3,2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Аренда земельных участков, находящихся в собственности сельских поселений</w:t>
            </w:r>
          </w:p>
        </w:tc>
        <w:tc>
          <w:tcPr>
            <w:tcW w:w="2268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8849D2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11,0</w:t>
            </w:r>
          </w:p>
        </w:tc>
        <w:tc>
          <w:tcPr>
            <w:tcW w:w="1817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99767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131</w:t>
            </w:r>
            <w:r w:rsidR="00657860">
              <w:rPr>
                <w:rFonts w:ascii="Times New Roman" w:hAnsi="Times New Roman" w:cs="Times New Roman"/>
                <w:sz w:val="24"/>
                <w:szCs w:val="20"/>
              </w:rPr>
              <w:t>,7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Аренда имущества</w:t>
            </w:r>
          </w:p>
        </w:tc>
        <w:tc>
          <w:tcPr>
            <w:tcW w:w="2268" w:type="dxa"/>
          </w:tcPr>
          <w:p w:rsidR="00570EBE" w:rsidRPr="00DE4BDC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3,6</w:t>
            </w:r>
          </w:p>
        </w:tc>
        <w:tc>
          <w:tcPr>
            <w:tcW w:w="1817" w:type="dxa"/>
          </w:tcPr>
          <w:p w:rsidR="00570EBE" w:rsidRPr="00DE4BDC" w:rsidRDefault="008849D2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0,0</w:t>
            </w:r>
          </w:p>
        </w:tc>
      </w:tr>
      <w:tr w:rsidR="00657860" w:rsidRPr="00DE4BDC" w:rsidTr="00DE4BDC">
        <w:tc>
          <w:tcPr>
            <w:tcW w:w="6096" w:type="dxa"/>
          </w:tcPr>
          <w:p w:rsidR="00657860" w:rsidRPr="00DE4BDC" w:rsidRDefault="00657860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2268" w:type="dxa"/>
          </w:tcPr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0,0</w:t>
            </w:r>
          </w:p>
        </w:tc>
        <w:tc>
          <w:tcPr>
            <w:tcW w:w="1817" w:type="dxa"/>
          </w:tcPr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57860" w:rsidRDefault="0099767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17,6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Штрафы, санкции, возмещение ущерба</w:t>
            </w:r>
          </w:p>
        </w:tc>
        <w:tc>
          <w:tcPr>
            <w:tcW w:w="2268" w:type="dxa"/>
          </w:tcPr>
          <w:p w:rsidR="00570EBE" w:rsidRPr="00DE4BDC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1,6</w:t>
            </w:r>
          </w:p>
        </w:tc>
        <w:tc>
          <w:tcPr>
            <w:tcW w:w="1817" w:type="dxa"/>
          </w:tcPr>
          <w:p w:rsidR="00570EBE" w:rsidRPr="00DE4BDC" w:rsidRDefault="0099767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2,8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БЕЗВОЗМЕЗДНЫЕ ПОСТУПЛЕНИЯ</w:t>
            </w:r>
          </w:p>
        </w:tc>
        <w:tc>
          <w:tcPr>
            <w:tcW w:w="2268" w:type="dxa"/>
          </w:tcPr>
          <w:p w:rsidR="00570EBE" w:rsidRPr="00DE4BDC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10 008,8</w:t>
            </w:r>
          </w:p>
        </w:tc>
        <w:tc>
          <w:tcPr>
            <w:tcW w:w="1817" w:type="dxa"/>
          </w:tcPr>
          <w:p w:rsidR="00570EBE" w:rsidRPr="00DE4BDC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3 230,9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 xml:space="preserve">Дотации бюджетам поселений </w:t>
            </w:r>
          </w:p>
        </w:tc>
        <w:tc>
          <w:tcPr>
            <w:tcW w:w="2268" w:type="dxa"/>
          </w:tcPr>
          <w:p w:rsidR="00570EBE" w:rsidRPr="00DE4BDC" w:rsidRDefault="00841508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7 975,5</w:t>
            </w:r>
          </w:p>
        </w:tc>
        <w:tc>
          <w:tcPr>
            <w:tcW w:w="1817" w:type="dxa"/>
          </w:tcPr>
          <w:p w:rsidR="00570EBE" w:rsidRPr="00DE4BDC" w:rsidRDefault="00841508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4 755,5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268" w:type="dxa"/>
          </w:tcPr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76,0</w:t>
            </w:r>
          </w:p>
        </w:tc>
        <w:tc>
          <w:tcPr>
            <w:tcW w:w="1817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841508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37,9</w:t>
            </w:r>
          </w:p>
        </w:tc>
      </w:tr>
      <w:tr w:rsidR="00657860" w:rsidRPr="00DE4BDC" w:rsidTr="00DE4BDC">
        <w:tc>
          <w:tcPr>
            <w:tcW w:w="6096" w:type="dxa"/>
          </w:tcPr>
          <w:p w:rsidR="00657860" w:rsidRPr="00DE4BDC" w:rsidRDefault="00657860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268" w:type="dxa"/>
          </w:tcPr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1 562,2</w:t>
            </w:r>
          </w:p>
        </w:tc>
        <w:tc>
          <w:tcPr>
            <w:tcW w:w="1817" w:type="dxa"/>
          </w:tcPr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57860" w:rsidRDefault="00841508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1 040,9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D5252F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Прочие</w:t>
            </w:r>
            <w:r w:rsidR="00570EBE" w:rsidRPr="00DE4BDC">
              <w:rPr>
                <w:rFonts w:ascii="Times New Roman" w:hAnsi="Times New Roman" w:cs="Times New Roman"/>
                <w:sz w:val="24"/>
                <w:szCs w:val="20"/>
              </w:rPr>
              <w:t xml:space="preserve"> межбюджетные трансферты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, передаваемые бюджетам поселений</w:t>
            </w:r>
          </w:p>
        </w:tc>
        <w:tc>
          <w:tcPr>
            <w:tcW w:w="2268" w:type="dxa"/>
          </w:tcPr>
          <w:p w:rsidR="00D5252F" w:rsidRDefault="00D5252F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841508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51 371,1</w:t>
            </w:r>
          </w:p>
        </w:tc>
        <w:tc>
          <w:tcPr>
            <w:tcW w:w="1817" w:type="dxa"/>
          </w:tcPr>
          <w:p w:rsidR="00D5252F" w:rsidRDefault="00D5252F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841508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282,8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Расходы бюджета – всего:</w:t>
            </w:r>
          </w:p>
        </w:tc>
        <w:tc>
          <w:tcPr>
            <w:tcW w:w="2268" w:type="dxa"/>
          </w:tcPr>
          <w:p w:rsidR="00570EBE" w:rsidRPr="00DE4BDC" w:rsidRDefault="00841508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64 034,0</w:t>
            </w:r>
          </w:p>
        </w:tc>
        <w:tc>
          <w:tcPr>
            <w:tcW w:w="1817" w:type="dxa"/>
          </w:tcPr>
          <w:p w:rsidR="00570EBE" w:rsidRPr="00DE4BDC" w:rsidRDefault="00841508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6 882,3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Общегосударственные вопросы</w:t>
            </w:r>
          </w:p>
        </w:tc>
        <w:tc>
          <w:tcPr>
            <w:tcW w:w="2268" w:type="dxa"/>
          </w:tcPr>
          <w:p w:rsidR="00570EBE" w:rsidRPr="00DE4BDC" w:rsidRDefault="00841508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5 366,1</w:t>
            </w:r>
          </w:p>
        </w:tc>
        <w:tc>
          <w:tcPr>
            <w:tcW w:w="1817" w:type="dxa"/>
          </w:tcPr>
          <w:p w:rsidR="00570EBE" w:rsidRPr="00DE4BDC" w:rsidRDefault="00841508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2 248,2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Национальная оборона</w:t>
            </w:r>
          </w:p>
        </w:tc>
        <w:tc>
          <w:tcPr>
            <w:tcW w:w="2268" w:type="dxa"/>
          </w:tcPr>
          <w:p w:rsidR="00570EBE" w:rsidRPr="00DE4BDC" w:rsidRDefault="007B22D3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75,8</w:t>
            </w:r>
          </w:p>
        </w:tc>
        <w:tc>
          <w:tcPr>
            <w:tcW w:w="1817" w:type="dxa"/>
          </w:tcPr>
          <w:p w:rsidR="00570EBE" w:rsidRPr="00DE4BDC" w:rsidRDefault="00841508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29,2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2268" w:type="dxa"/>
          </w:tcPr>
          <w:p w:rsidR="00841508" w:rsidRDefault="00841508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841508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9,6</w:t>
            </w:r>
          </w:p>
        </w:tc>
        <w:tc>
          <w:tcPr>
            <w:tcW w:w="1817" w:type="dxa"/>
          </w:tcPr>
          <w:p w:rsidR="00C53F30" w:rsidRPr="00DE4BD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E042C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0,0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Национальная экономика</w:t>
            </w:r>
          </w:p>
        </w:tc>
        <w:tc>
          <w:tcPr>
            <w:tcW w:w="2268" w:type="dxa"/>
          </w:tcPr>
          <w:p w:rsidR="00570EBE" w:rsidRPr="00DE4BDC" w:rsidRDefault="00841508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1 618,9</w:t>
            </w:r>
          </w:p>
        </w:tc>
        <w:tc>
          <w:tcPr>
            <w:tcW w:w="1817" w:type="dxa"/>
          </w:tcPr>
          <w:p w:rsidR="00570EBE" w:rsidRPr="00DE4BDC" w:rsidRDefault="00841508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1 093,7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Жилищно-коммунальное хозяйство</w:t>
            </w:r>
          </w:p>
        </w:tc>
        <w:tc>
          <w:tcPr>
            <w:tcW w:w="2268" w:type="dxa"/>
          </w:tcPr>
          <w:p w:rsidR="00570EBE" w:rsidRPr="00DE4BDC" w:rsidRDefault="00841508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52 852,0</w:t>
            </w:r>
          </w:p>
        </w:tc>
        <w:tc>
          <w:tcPr>
            <w:tcW w:w="1817" w:type="dxa"/>
          </w:tcPr>
          <w:p w:rsidR="00570EBE" w:rsidRPr="00DE4BDC" w:rsidRDefault="00841508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1 429,7</w:t>
            </w:r>
          </w:p>
        </w:tc>
      </w:tr>
      <w:tr w:rsidR="00C53F30" w:rsidRPr="00DE4BDC" w:rsidTr="00DE4BDC">
        <w:tc>
          <w:tcPr>
            <w:tcW w:w="6096" w:type="dxa"/>
          </w:tcPr>
          <w:p w:rsidR="00C53F30" w:rsidRPr="00DE4BDC" w:rsidRDefault="00C53F30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Образование</w:t>
            </w:r>
          </w:p>
        </w:tc>
        <w:tc>
          <w:tcPr>
            <w:tcW w:w="2268" w:type="dxa"/>
          </w:tcPr>
          <w:p w:rsidR="00C53F30" w:rsidRPr="00DE4BDC" w:rsidRDefault="00841508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6,5</w:t>
            </w:r>
          </w:p>
        </w:tc>
        <w:tc>
          <w:tcPr>
            <w:tcW w:w="1817" w:type="dxa"/>
          </w:tcPr>
          <w:p w:rsidR="00C53F30" w:rsidRPr="00DE4BDC" w:rsidRDefault="00E042C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0,0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Культура, кинематография, средства массовой информации</w:t>
            </w:r>
          </w:p>
        </w:tc>
        <w:tc>
          <w:tcPr>
            <w:tcW w:w="2268" w:type="dxa"/>
          </w:tcPr>
          <w:p w:rsidR="00D95D3B" w:rsidRDefault="00D95D3B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7B22D3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3 797,2</w:t>
            </w:r>
          </w:p>
        </w:tc>
        <w:tc>
          <w:tcPr>
            <w:tcW w:w="1817" w:type="dxa"/>
          </w:tcPr>
          <w:p w:rsidR="00D95D3B" w:rsidRDefault="00D95D3B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7B22D3" w:rsidRPr="00DE4BDC" w:rsidRDefault="00841508" w:rsidP="00D95D3B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1 927,7</w:t>
            </w:r>
          </w:p>
        </w:tc>
      </w:tr>
      <w:tr w:rsidR="00E042CE" w:rsidRPr="00DE4BDC" w:rsidTr="00DE4BDC">
        <w:tc>
          <w:tcPr>
            <w:tcW w:w="6096" w:type="dxa"/>
          </w:tcPr>
          <w:p w:rsidR="00E042CE" w:rsidRPr="00DE4BDC" w:rsidRDefault="00E042C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Пенсионное обеспечение</w:t>
            </w:r>
          </w:p>
        </w:tc>
        <w:tc>
          <w:tcPr>
            <w:tcW w:w="2268" w:type="dxa"/>
          </w:tcPr>
          <w:p w:rsidR="00E042CE" w:rsidRDefault="00841508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307</w:t>
            </w:r>
            <w:r w:rsidR="00D95D3B">
              <w:rPr>
                <w:rFonts w:ascii="Times New Roman" w:hAnsi="Times New Roman" w:cs="Times New Roman"/>
                <w:sz w:val="24"/>
                <w:szCs w:val="20"/>
              </w:rPr>
              <w:t>,9</w:t>
            </w:r>
          </w:p>
        </w:tc>
        <w:tc>
          <w:tcPr>
            <w:tcW w:w="1817" w:type="dxa"/>
          </w:tcPr>
          <w:p w:rsidR="00E042CE" w:rsidRDefault="00841508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153,8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Результат исполнения бюджета (дефицит «</w:t>
            </w:r>
            <w:proofErr w:type="gramStart"/>
            <w:r w:rsidRPr="00DE4BD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-»</w:t>
            </w:r>
            <w:proofErr w:type="gramEnd"/>
            <w:r w:rsidRPr="00DE4BD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, профицит «+»)</w:t>
            </w:r>
          </w:p>
        </w:tc>
        <w:tc>
          <w:tcPr>
            <w:tcW w:w="2268" w:type="dxa"/>
          </w:tcPr>
          <w:p w:rsidR="00570EBE" w:rsidRPr="00DE4BDC" w:rsidRDefault="00E042CE" w:rsidP="00D95D3B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-</w:t>
            </w:r>
            <w:r w:rsidR="00D95D3B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510,2</w:t>
            </w:r>
          </w:p>
        </w:tc>
        <w:tc>
          <w:tcPr>
            <w:tcW w:w="1817" w:type="dxa"/>
          </w:tcPr>
          <w:p w:rsidR="00570EBE" w:rsidRPr="00DE4BDC" w:rsidRDefault="00841508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31,5</w:t>
            </w:r>
          </w:p>
        </w:tc>
      </w:tr>
    </w:tbl>
    <w:p w:rsidR="00D95D3B" w:rsidRDefault="00D95D3B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</w:p>
    <w:p w:rsidR="00D95D3B" w:rsidRDefault="00D95D3B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</w:p>
    <w:p w:rsidR="003C2CD9" w:rsidRPr="009D06D0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Информация о ежеквартальных сведениях</w:t>
      </w:r>
    </w:p>
    <w:p w:rsidR="003C2CD9" w:rsidRPr="009D06D0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 о численности муниципальных служащих администрации К</w:t>
      </w:r>
      <w:r w:rsidR="00E042CE" w:rsidRPr="009D06D0">
        <w:rPr>
          <w:rFonts w:ascii="Times New Roman" w:hAnsi="Times New Roman" w:cs="Times New Roman"/>
          <w:color w:val="333333"/>
          <w:sz w:val="24"/>
          <w:szCs w:val="24"/>
        </w:rPr>
        <w:t>ерчикского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 xml:space="preserve"> сельского поселения и фактические затраты на их содержание за </w:t>
      </w:r>
      <w:r w:rsidR="007B2513">
        <w:rPr>
          <w:rFonts w:ascii="Times New Roman" w:hAnsi="Times New Roman" w:cs="Times New Roman"/>
          <w:color w:val="333333"/>
          <w:sz w:val="24"/>
          <w:szCs w:val="24"/>
        </w:rPr>
        <w:t>1 полугодие</w:t>
      </w:r>
      <w:r w:rsidR="00D95D3B">
        <w:rPr>
          <w:rFonts w:ascii="Times New Roman" w:hAnsi="Times New Roman" w:cs="Times New Roman"/>
          <w:color w:val="333333"/>
          <w:sz w:val="24"/>
          <w:szCs w:val="24"/>
        </w:rPr>
        <w:t xml:space="preserve"> 2018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 xml:space="preserve"> год</w:t>
      </w:r>
      <w:r w:rsidR="00E042CE" w:rsidRPr="009D06D0">
        <w:rPr>
          <w:rFonts w:ascii="Times New Roman" w:hAnsi="Times New Roman" w:cs="Times New Roman"/>
          <w:color w:val="333333"/>
          <w:sz w:val="24"/>
          <w:szCs w:val="24"/>
        </w:rPr>
        <w:t>а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>:</w:t>
      </w:r>
    </w:p>
    <w:tbl>
      <w:tblPr>
        <w:tblW w:w="0" w:type="auto"/>
        <w:tblInd w:w="534" w:type="dxa"/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4284"/>
        <w:gridCol w:w="5103"/>
      </w:tblGrid>
      <w:tr w:rsidR="003C2CD9" w:rsidRPr="009D06D0" w:rsidTr="00D95D3B">
        <w:tc>
          <w:tcPr>
            <w:tcW w:w="4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D06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Численность муниципальных служащих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D06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Фактические затраты на их содержание, тыс. руб.</w:t>
            </w:r>
          </w:p>
        </w:tc>
      </w:tr>
      <w:tr w:rsidR="003C2CD9" w:rsidRPr="009D06D0" w:rsidTr="00D95D3B">
        <w:tc>
          <w:tcPr>
            <w:tcW w:w="4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D95D3B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6,5</w:t>
            </w:r>
            <w:r w:rsidR="003C2CD9" w:rsidRPr="009D06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единиц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7B2513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1 336,6</w:t>
            </w:r>
          </w:p>
        </w:tc>
      </w:tr>
    </w:tbl>
    <w:p w:rsidR="003C2CD9" w:rsidRPr="009D06D0" w:rsidRDefault="003C2CD9" w:rsidP="009D06D0">
      <w:pPr>
        <w:shd w:val="clear" w:color="auto" w:fill="FFFFFF"/>
        <w:spacing w:after="0" w:line="322" w:lineRule="atLeast"/>
        <w:ind w:firstLine="567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Глава Администрации К</w:t>
      </w:r>
      <w:r w:rsidR="00E042CE" w:rsidRPr="009D06D0">
        <w:rPr>
          <w:rFonts w:ascii="Times New Roman" w:hAnsi="Times New Roman" w:cs="Times New Roman"/>
          <w:color w:val="333333"/>
          <w:sz w:val="24"/>
          <w:szCs w:val="24"/>
        </w:rPr>
        <w:t>ерчикского</w:t>
      </w:r>
    </w:p>
    <w:p w:rsidR="003C2CD9" w:rsidRPr="009D06D0" w:rsidRDefault="003C2CD9" w:rsidP="009D06D0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pacing w:val="-2"/>
          <w:sz w:val="24"/>
          <w:szCs w:val="24"/>
        </w:rPr>
        <w:t>сельского поселения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>                                                           </w:t>
      </w:r>
      <w:r w:rsidR="009D06D0">
        <w:rPr>
          <w:rFonts w:ascii="Times New Roman" w:hAnsi="Times New Roman" w:cs="Times New Roman"/>
          <w:color w:val="333333"/>
          <w:sz w:val="24"/>
          <w:szCs w:val="24"/>
        </w:rPr>
        <w:t>                           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>             </w:t>
      </w:r>
      <w:r w:rsidR="00E042CE" w:rsidRPr="009D06D0">
        <w:rPr>
          <w:rFonts w:ascii="Times New Roman" w:hAnsi="Times New Roman" w:cs="Times New Roman"/>
          <w:color w:val="333333"/>
          <w:spacing w:val="-2"/>
          <w:sz w:val="24"/>
          <w:szCs w:val="24"/>
        </w:rPr>
        <w:t>О.И.</w:t>
      </w:r>
      <w:r w:rsidR="009D06D0" w:rsidRPr="009D06D0">
        <w:rPr>
          <w:rFonts w:ascii="Times New Roman" w:hAnsi="Times New Roman" w:cs="Times New Roman"/>
          <w:color w:val="333333"/>
          <w:spacing w:val="-2"/>
          <w:sz w:val="24"/>
          <w:szCs w:val="24"/>
        </w:rPr>
        <w:t xml:space="preserve"> </w:t>
      </w:r>
      <w:r w:rsidR="00E042CE" w:rsidRPr="009D06D0">
        <w:rPr>
          <w:rFonts w:ascii="Times New Roman" w:hAnsi="Times New Roman" w:cs="Times New Roman"/>
          <w:color w:val="333333"/>
          <w:spacing w:val="-2"/>
          <w:sz w:val="24"/>
          <w:szCs w:val="24"/>
        </w:rPr>
        <w:t>Аниканова</w:t>
      </w:r>
    </w:p>
    <w:p w:rsidR="003C2CD9" w:rsidRPr="009D06D0" w:rsidRDefault="003C2CD9" w:rsidP="009D06D0">
      <w:pPr>
        <w:shd w:val="clear" w:color="auto" w:fill="FFFFFF"/>
        <w:spacing w:after="0" w:line="240" w:lineRule="auto"/>
        <w:ind w:left="360" w:firstLine="567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 </w:t>
      </w:r>
    </w:p>
    <w:p w:rsidR="003C2CD9" w:rsidRPr="009D06D0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lastRenderedPageBreak/>
        <w:t> </w:t>
      </w:r>
    </w:p>
    <w:p w:rsidR="003C2CD9" w:rsidRPr="009D06D0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Информация о ежеквартальных сведениях</w:t>
      </w:r>
    </w:p>
    <w:p w:rsidR="003C2CD9" w:rsidRPr="009D06D0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 о численности работников муниципальных учреждений К</w:t>
      </w:r>
      <w:r w:rsidR="009D06D0" w:rsidRPr="009D06D0">
        <w:rPr>
          <w:rFonts w:ascii="Times New Roman" w:hAnsi="Times New Roman" w:cs="Times New Roman"/>
          <w:color w:val="333333"/>
          <w:sz w:val="24"/>
          <w:szCs w:val="24"/>
        </w:rPr>
        <w:t>ерчикского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 xml:space="preserve"> сельского поселения и фактическ</w:t>
      </w:r>
      <w:r w:rsidR="007B2513">
        <w:rPr>
          <w:rFonts w:ascii="Times New Roman" w:hAnsi="Times New Roman" w:cs="Times New Roman"/>
          <w:color w:val="333333"/>
          <w:sz w:val="24"/>
          <w:szCs w:val="24"/>
        </w:rPr>
        <w:t xml:space="preserve">ие затраты на их содержание за </w:t>
      </w:r>
      <w:r w:rsidR="00311E7F">
        <w:rPr>
          <w:rFonts w:ascii="Times New Roman" w:hAnsi="Times New Roman" w:cs="Times New Roman"/>
          <w:color w:val="333333"/>
          <w:sz w:val="24"/>
          <w:szCs w:val="24"/>
        </w:rPr>
        <w:t>1 полугодие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 xml:space="preserve"> 201</w:t>
      </w:r>
      <w:r w:rsidR="00415D17">
        <w:rPr>
          <w:rFonts w:ascii="Times New Roman" w:hAnsi="Times New Roman" w:cs="Times New Roman"/>
          <w:color w:val="333333"/>
          <w:sz w:val="24"/>
          <w:szCs w:val="24"/>
        </w:rPr>
        <w:t>8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 xml:space="preserve"> год</w:t>
      </w:r>
      <w:r w:rsidR="009D06D0" w:rsidRPr="009D06D0">
        <w:rPr>
          <w:rFonts w:ascii="Times New Roman" w:hAnsi="Times New Roman" w:cs="Times New Roman"/>
          <w:color w:val="333333"/>
          <w:sz w:val="24"/>
          <w:szCs w:val="24"/>
        </w:rPr>
        <w:t>а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>:</w:t>
      </w:r>
    </w:p>
    <w:tbl>
      <w:tblPr>
        <w:tblW w:w="0" w:type="auto"/>
        <w:tblInd w:w="534" w:type="dxa"/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4284"/>
        <w:gridCol w:w="5103"/>
      </w:tblGrid>
      <w:tr w:rsidR="003C2CD9" w:rsidRPr="009D06D0" w:rsidTr="00D95D3B">
        <w:tc>
          <w:tcPr>
            <w:tcW w:w="4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D06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Численность работников муниципальных учреждений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D06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Фактические затраты на их содержание, тыс. руб.</w:t>
            </w:r>
          </w:p>
        </w:tc>
      </w:tr>
      <w:tr w:rsidR="003C2CD9" w:rsidRPr="009D06D0" w:rsidTr="00D95D3B">
        <w:tc>
          <w:tcPr>
            <w:tcW w:w="4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7B2513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3,8</w:t>
            </w:r>
            <w:r w:rsidR="00D95D3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="003C2CD9" w:rsidRPr="009D06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единиц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311E7F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685,8</w:t>
            </w:r>
            <w:bookmarkStart w:id="0" w:name="_GoBack"/>
            <w:bookmarkEnd w:id="0"/>
          </w:p>
        </w:tc>
      </w:tr>
    </w:tbl>
    <w:p w:rsidR="009D06D0" w:rsidRPr="009D06D0" w:rsidRDefault="009D06D0" w:rsidP="009D06D0">
      <w:pPr>
        <w:shd w:val="clear" w:color="auto" w:fill="FFFFFF"/>
        <w:spacing w:after="0" w:line="322" w:lineRule="atLeast"/>
        <w:ind w:firstLine="567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Глава Администрации Керчикского</w:t>
      </w:r>
    </w:p>
    <w:p w:rsidR="003C2CD9" w:rsidRPr="009D06D0" w:rsidRDefault="009D06D0" w:rsidP="009D06D0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pacing w:val="-2"/>
          <w:sz w:val="24"/>
          <w:szCs w:val="24"/>
        </w:rPr>
        <w:t>сельского поселения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>                                                            </w:t>
      </w:r>
      <w:r>
        <w:rPr>
          <w:rFonts w:ascii="Times New Roman" w:hAnsi="Times New Roman" w:cs="Times New Roman"/>
          <w:color w:val="333333"/>
          <w:sz w:val="24"/>
          <w:szCs w:val="24"/>
        </w:rPr>
        <w:t>                         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>              </w:t>
      </w:r>
      <w:r w:rsidRPr="009D06D0">
        <w:rPr>
          <w:rFonts w:ascii="Times New Roman" w:hAnsi="Times New Roman" w:cs="Times New Roman"/>
          <w:color w:val="333333"/>
          <w:spacing w:val="-2"/>
          <w:sz w:val="24"/>
          <w:szCs w:val="24"/>
        </w:rPr>
        <w:t xml:space="preserve">О.И. </w:t>
      </w:r>
      <w:r>
        <w:rPr>
          <w:rFonts w:ascii="Times New Roman" w:hAnsi="Times New Roman" w:cs="Times New Roman"/>
          <w:color w:val="333333"/>
          <w:spacing w:val="-2"/>
          <w:sz w:val="24"/>
          <w:szCs w:val="24"/>
        </w:rPr>
        <w:t>Аниканова</w:t>
      </w:r>
    </w:p>
    <w:sectPr w:rsidR="003C2CD9" w:rsidRPr="009D06D0" w:rsidSect="00DE4BDC">
      <w:pgSz w:w="11906" w:h="16838"/>
      <w:pgMar w:top="709" w:right="282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747"/>
    <w:rsid w:val="0003736A"/>
    <w:rsid w:val="00084FA3"/>
    <w:rsid w:val="00124F95"/>
    <w:rsid w:val="00155CFF"/>
    <w:rsid w:val="00161FD1"/>
    <w:rsid w:val="001B5747"/>
    <w:rsid w:val="00251106"/>
    <w:rsid w:val="002809D7"/>
    <w:rsid w:val="00291D8D"/>
    <w:rsid w:val="002B0F4E"/>
    <w:rsid w:val="002B7AE3"/>
    <w:rsid w:val="00311E7F"/>
    <w:rsid w:val="003279AA"/>
    <w:rsid w:val="00395E33"/>
    <w:rsid w:val="003C2CD9"/>
    <w:rsid w:val="004115CB"/>
    <w:rsid w:val="00415D17"/>
    <w:rsid w:val="0042018C"/>
    <w:rsid w:val="00460501"/>
    <w:rsid w:val="00497FF0"/>
    <w:rsid w:val="004E4C22"/>
    <w:rsid w:val="00547A03"/>
    <w:rsid w:val="00570EBE"/>
    <w:rsid w:val="005D5B30"/>
    <w:rsid w:val="00601844"/>
    <w:rsid w:val="00657860"/>
    <w:rsid w:val="007357D1"/>
    <w:rsid w:val="007B22D3"/>
    <w:rsid w:val="007B2513"/>
    <w:rsid w:val="00830BAF"/>
    <w:rsid w:val="00841508"/>
    <w:rsid w:val="00845FBA"/>
    <w:rsid w:val="0086624F"/>
    <w:rsid w:val="008849D2"/>
    <w:rsid w:val="008851C2"/>
    <w:rsid w:val="00885AC2"/>
    <w:rsid w:val="00891DAA"/>
    <w:rsid w:val="008C4968"/>
    <w:rsid w:val="00922E2C"/>
    <w:rsid w:val="0099767C"/>
    <w:rsid w:val="009A49DA"/>
    <w:rsid w:val="009B47E6"/>
    <w:rsid w:val="009D06D0"/>
    <w:rsid w:val="00A3517A"/>
    <w:rsid w:val="00A423B0"/>
    <w:rsid w:val="00AA6D24"/>
    <w:rsid w:val="00AD2D13"/>
    <w:rsid w:val="00AE6C5C"/>
    <w:rsid w:val="00AF176B"/>
    <w:rsid w:val="00AF7861"/>
    <w:rsid w:val="00B32182"/>
    <w:rsid w:val="00BA5B9A"/>
    <w:rsid w:val="00BA6D43"/>
    <w:rsid w:val="00BC540F"/>
    <w:rsid w:val="00C40A34"/>
    <w:rsid w:val="00C40C53"/>
    <w:rsid w:val="00C53F30"/>
    <w:rsid w:val="00C54F7C"/>
    <w:rsid w:val="00C63D48"/>
    <w:rsid w:val="00C75E06"/>
    <w:rsid w:val="00D33ED4"/>
    <w:rsid w:val="00D5252F"/>
    <w:rsid w:val="00D95D3B"/>
    <w:rsid w:val="00DB105E"/>
    <w:rsid w:val="00DE4BDC"/>
    <w:rsid w:val="00E042CE"/>
    <w:rsid w:val="00E21B87"/>
    <w:rsid w:val="00E362B3"/>
    <w:rsid w:val="00E36A7F"/>
    <w:rsid w:val="00E44706"/>
    <w:rsid w:val="00E50D92"/>
    <w:rsid w:val="00E57CEE"/>
    <w:rsid w:val="00E85100"/>
    <w:rsid w:val="00EA397A"/>
    <w:rsid w:val="00EB01E6"/>
    <w:rsid w:val="00EE05F5"/>
    <w:rsid w:val="00F1775F"/>
    <w:rsid w:val="00FC1B70"/>
    <w:rsid w:val="00FD18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86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B5747"/>
    <w:rPr>
      <w:rFonts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851C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BC540F"/>
    <w:rPr>
      <w:rFonts w:ascii="Times New Roman" w:hAnsi="Times New Roman" w:cs="Times New Roman"/>
      <w:sz w:val="2"/>
      <w:szCs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86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B5747"/>
    <w:rPr>
      <w:rFonts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851C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BC540F"/>
    <w:rPr>
      <w:rFonts w:ascii="Times New Roman" w:hAnsi="Times New Roman" w:cs="Times New Roman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4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2</Pages>
  <Words>409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</dc:creator>
  <cp:lastModifiedBy>Сафуванова</cp:lastModifiedBy>
  <cp:revision>5</cp:revision>
  <cp:lastPrinted>2016-05-13T06:30:00Z</cp:lastPrinted>
  <dcterms:created xsi:type="dcterms:W3CDTF">2018-03-13T07:29:00Z</dcterms:created>
  <dcterms:modified xsi:type="dcterms:W3CDTF">2018-07-27T08:42:00Z</dcterms:modified>
</cp:coreProperties>
</file>