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EBE" w:rsidRPr="00DE4BDC" w:rsidRDefault="00570EBE" w:rsidP="00704557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  <w:r w:rsidRPr="00DE4BDC">
        <w:rPr>
          <w:rFonts w:ascii="Times New Roman" w:hAnsi="Times New Roman" w:cs="Times New Roman"/>
          <w:sz w:val="24"/>
          <w:szCs w:val="20"/>
        </w:rPr>
        <w:t xml:space="preserve">Информация о ежеквартальных </w:t>
      </w:r>
      <w:proofErr w:type="gramStart"/>
      <w:r w:rsidRPr="00DE4BDC">
        <w:rPr>
          <w:rFonts w:ascii="Times New Roman" w:hAnsi="Times New Roman" w:cs="Times New Roman"/>
          <w:sz w:val="24"/>
          <w:szCs w:val="20"/>
        </w:rPr>
        <w:t>сведениях</w:t>
      </w:r>
      <w:proofErr w:type="gramEnd"/>
      <w:r w:rsidRPr="00DE4BDC">
        <w:rPr>
          <w:rFonts w:ascii="Times New Roman" w:hAnsi="Times New Roman" w:cs="Times New Roman"/>
          <w:sz w:val="24"/>
          <w:szCs w:val="20"/>
        </w:rPr>
        <w:t xml:space="preserve"> о ходе исполнения бюджета К</w:t>
      </w:r>
      <w:r w:rsidR="008849D2">
        <w:rPr>
          <w:rFonts w:ascii="Times New Roman" w:hAnsi="Times New Roman" w:cs="Times New Roman"/>
          <w:sz w:val="24"/>
          <w:szCs w:val="20"/>
        </w:rPr>
        <w:t>ерчик</w:t>
      </w:r>
      <w:r w:rsidRPr="00DE4BDC">
        <w:rPr>
          <w:rFonts w:ascii="Times New Roman" w:hAnsi="Times New Roman" w:cs="Times New Roman"/>
          <w:sz w:val="24"/>
          <w:szCs w:val="20"/>
        </w:rPr>
        <w:t>ского сельского по</w:t>
      </w:r>
      <w:r w:rsidR="008849D2">
        <w:rPr>
          <w:rFonts w:ascii="Times New Roman" w:hAnsi="Times New Roman" w:cs="Times New Roman"/>
          <w:sz w:val="24"/>
          <w:szCs w:val="20"/>
        </w:rPr>
        <w:t>се</w:t>
      </w:r>
      <w:r w:rsidR="00317D5D">
        <w:rPr>
          <w:rFonts w:ascii="Times New Roman" w:hAnsi="Times New Roman" w:cs="Times New Roman"/>
          <w:sz w:val="24"/>
          <w:szCs w:val="20"/>
        </w:rPr>
        <w:t>ления Октябрьского района за 1 полугодие</w:t>
      </w:r>
      <w:r w:rsidR="00704557">
        <w:rPr>
          <w:rFonts w:ascii="Times New Roman" w:hAnsi="Times New Roman" w:cs="Times New Roman"/>
          <w:sz w:val="24"/>
          <w:szCs w:val="20"/>
        </w:rPr>
        <w:t xml:space="preserve"> 2020</w:t>
      </w:r>
      <w:r w:rsidRPr="00DE4BDC">
        <w:rPr>
          <w:rFonts w:ascii="Times New Roman" w:hAnsi="Times New Roman" w:cs="Times New Roman"/>
          <w:sz w:val="24"/>
          <w:szCs w:val="20"/>
        </w:rPr>
        <w:t xml:space="preserve"> года:</w:t>
      </w:r>
    </w:p>
    <w:p w:rsidR="00AE6C5C" w:rsidRPr="00DE4BDC" w:rsidRDefault="00AE6C5C" w:rsidP="00395E33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0"/>
        </w:rPr>
      </w:pPr>
    </w:p>
    <w:tbl>
      <w:tblPr>
        <w:tblW w:w="10181" w:type="dxa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96"/>
        <w:gridCol w:w="2268"/>
        <w:gridCol w:w="1817"/>
      </w:tblGrid>
      <w:tr w:rsidR="00570EBE" w:rsidRPr="00DE4BDC" w:rsidTr="00DE4BDC">
        <w:trPr>
          <w:trHeight w:val="94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Наименование показателя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Утверждённые бюджетные назначения</w:t>
            </w:r>
          </w:p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(тыс. руб.)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Исполнено</w:t>
            </w:r>
            <w:r w:rsidR="00BA6D43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за</w:t>
            </w:r>
          </w:p>
          <w:p w:rsidR="00132939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1 </w:t>
            </w:r>
            <w:r w:rsidR="00C148BE">
              <w:rPr>
                <w:rFonts w:ascii="Times New Roman" w:hAnsi="Times New Roman" w:cs="Times New Roman"/>
                <w:sz w:val="24"/>
                <w:szCs w:val="20"/>
              </w:rPr>
              <w:t>полугодие</w:t>
            </w:r>
          </w:p>
          <w:p w:rsidR="00570EBE" w:rsidRPr="00DE4BDC" w:rsidRDefault="0070455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2020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года (тыс. руб.)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Доходы бюджета – всего:</w:t>
            </w:r>
          </w:p>
        </w:tc>
        <w:tc>
          <w:tcPr>
            <w:tcW w:w="2268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17 399,3</w:t>
            </w:r>
          </w:p>
        </w:tc>
        <w:tc>
          <w:tcPr>
            <w:tcW w:w="1817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9 151,4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3 377,0</w:t>
            </w:r>
          </w:p>
        </w:tc>
        <w:tc>
          <w:tcPr>
            <w:tcW w:w="1817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2 585,</w:t>
            </w:r>
            <w:r w:rsidR="009A1C0A">
              <w:rPr>
                <w:rFonts w:ascii="Times New Roman" w:hAnsi="Times New Roman" w:cs="Times New Roman"/>
                <w:sz w:val="24"/>
                <w:szCs w:val="20"/>
              </w:rPr>
              <w:t>2</w:t>
            </w:r>
            <w:bookmarkStart w:id="0" w:name="_GoBack"/>
            <w:bookmarkEnd w:id="0"/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390,0</w:t>
            </w:r>
          </w:p>
        </w:tc>
        <w:tc>
          <w:tcPr>
            <w:tcW w:w="1817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110,2</w:t>
            </w:r>
          </w:p>
        </w:tc>
      </w:tr>
      <w:tr w:rsidR="00570EBE" w:rsidRPr="00DE4BDC" w:rsidTr="00DE4BDC">
        <w:trPr>
          <w:trHeight w:val="262"/>
        </w:trPr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534,3</w:t>
            </w:r>
          </w:p>
        </w:tc>
        <w:tc>
          <w:tcPr>
            <w:tcW w:w="1817" w:type="dxa"/>
          </w:tcPr>
          <w:p w:rsidR="00570EBE" w:rsidRPr="00DE4BDC" w:rsidRDefault="00C148BE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867,1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41,9</w:t>
            </w:r>
          </w:p>
        </w:tc>
        <w:tc>
          <w:tcPr>
            <w:tcW w:w="1817" w:type="dxa"/>
          </w:tcPr>
          <w:p w:rsidR="008849D2" w:rsidRPr="00DE4BDC" w:rsidRDefault="00C148BE" w:rsidP="008849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7,5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Земельный налог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1 670,0</w:t>
            </w:r>
          </w:p>
        </w:tc>
        <w:tc>
          <w:tcPr>
            <w:tcW w:w="1817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415,6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Государственная пошлина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5,2</w:t>
            </w:r>
          </w:p>
        </w:tc>
        <w:tc>
          <w:tcPr>
            <w:tcW w:w="1817" w:type="dxa"/>
          </w:tcPr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B90BC2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268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14,0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191,4</w:t>
            </w:r>
          </w:p>
        </w:tc>
      </w:tr>
      <w:tr w:rsidR="00C148BE" w:rsidRPr="00DE4BDC" w:rsidTr="00DE4BDC">
        <w:tc>
          <w:tcPr>
            <w:tcW w:w="6096" w:type="dxa"/>
          </w:tcPr>
          <w:p w:rsidR="00C148BE" w:rsidRPr="00DE4BDC" w:rsidRDefault="00795245" w:rsidP="00795245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муниципальных бюджетных и автономных учреждений)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, в части реализации основных средств по указанному имуществу</w:t>
            </w:r>
          </w:p>
        </w:tc>
        <w:tc>
          <w:tcPr>
            <w:tcW w:w="2268" w:type="dxa"/>
          </w:tcPr>
          <w:p w:rsidR="00C148BE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C148BE" w:rsidRDefault="00795245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744,9</w:t>
            </w:r>
          </w:p>
        </w:tc>
      </w:tr>
      <w:tr w:rsidR="00C148BE" w:rsidRPr="00DE4BDC" w:rsidTr="00DE4BDC">
        <w:tc>
          <w:tcPr>
            <w:tcW w:w="6096" w:type="dxa"/>
          </w:tcPr>
          <w:p w:rsidR="00C148BE" w:rsidRPr="00DE4BDC" w:rsidRDefault="00795245" w:rsidP="00795245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Доходы от продажи земельных участков, находящихся в собственности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сельских поселе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ний (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за исключением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земельных участков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муниципальных бюджетных и автономных учреждений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)</w:t>
            </w:r>
          </w:p>
        </w:tc>
        <w:tc>
          <w:tcPr>
            <w:tcW w:w="2268" w:type="dxa"/>
          </w:tcPr>
          <w:p w:rsidR="00C148BE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  <w:tc>
          <w:tcPr>
            <w:tcW w:w="1817" w:type="dxa"/>
          </w:tcPr>
          <w:p w:rsidR="00C148BE" w:rsidRDefault="00795245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245,0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</w:tcPr>
          <w:p w:rsidR="00570EBE" w:rsidRPr="00DE4BDC" w:rsidRDefault="00F0385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1,8</w:t>
            </w:r>
          </w:p>
        </w:tc>
        <w:tc>
          <w:tcPr>
            <w:tcW w:w="1817" w:type="dxa"/>
          </w:tcPr>
          <w:p w:rsidR="00570EBE" w:rsidRPr="00DE4BDC" w:rsidRDefault="00E042CE" w:rsidP="00C148B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</w:t>
            </w:r>
            <w:r w:rsidR="00C148BE">
              <w:rPr>
                <w:rFonts w:ascii="Times New Roman" w:hAnsi="Times New Roman" w:cs="Times New Roman"/>
                <w:sz w:val="24"/>
                <w:szCs w:val="20"/>
              </w:rPr>
              <w:t>5</w:t>
            </w:r>
          </w:p>
        </w:tc>
      </w:tr>
      <w:tr w:rsidR="008464EC" w:rsidRPr="00DE4BDC" w:rsidTr="00DE4BDC">
        <w:tc>
          <w:tcPr>
            <w:tcW w:w="6096" w:type="dxa"/>
          </w:tcPr>
          <w:p w:rsidR="008464EC" w:rsidRPr="00DE4BDC" w:rsidRDefault="008464EC" w:rsidP="008464EC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2268" w:type="dxa"/>
          </w:tcPr>
          <w:p w:rsidR="008464EC" w:rsidRDefault="00C148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719,8</w:t>
            </w:r>
          </w:p>
        </w:tc>
        <w:tc>
          <w:tcPr>
            <w:tcW w:w="1817" w:type="dxa"/>
          </w:tcPr>
          <w:p w:rsidR="008464EC" w:rsidRDefault="008464EC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14 022,3</w:t>
            </w:r>
          </w:p>
        </w:tc>
        <w:tc>
          <w:tcPr>
            <w:tcW w:w="1817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6 566,2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Дотации бюджетам поселений </w:t>
            </w:r>
          </w:p>
        </w:tc>
        <w:tc>
          <w:tcPr>
            <w:tcW w:w="2268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9 115,5</w:t>
            </w:r>
          </w:p>
        </w:tc>
        <w:tc>
          <w:tcPr>
            <w:tcW w:w="1817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4 557,8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81,6</w:t>
            </w:r>
          </w:p>
        </w:tc>
        <w:tc>
          <w:tcPr>
            <w:tcW w:w="1817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33,2</w:t>
            </w:r>
          </w:p>
        </w:tc>
      </w:tr>
      <w:tr w:rsidR="00657860" w:rsidRPr="00DE4BDC" w:rsidTr="00DE4BDC">
        <w:tc>
          <w:tcPr>
            <w:tcW w:w="6096" w:type="dxa"/>
          </w:tcPr>
          <w:p w:rsidR="00657860" w:rsidRPr="00DE4BDC" w:rsidRDefault="00657860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68" w:type="dxa"/>
          </w:tcPr>
          <w:p w:rsidR="00B90BC2" w:rsidRDefault="00B90BC2" w:rsidP="00B90B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CD7115" w:rsidP="00795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795245">
              <w:rPr>
                <w:rFonts w:ascii="Times New Roman" w:hAnsi="Times New Roman" w:cs="Times New Roman"/>
                <w:sz w:val="24"/>
                <w:szCs w:val="20"/>
              </w:rPr>
              <w:t>2 447,2</w:t>
            </w:r>
          </w:p>
        </w:tc>
        <w:tc>
          <w:tcPr>
            <w:tcW w:w="1817" w:type="dxa"/>
          </w:tcPr>
          <w:p w:rsidR="00657860" w:rsidRDefault="0065786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657860" w:rsidRDefault="00CD7115" w:rsidP="007952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  </w:t>
            </w:r>
            <w:r w:rsidR="00795245">
              <w:rPr>
                <w:rFonts w:ascii="Times New Roman" w:hAnsi="Times New Roman" w:cs="Times New Roman"/>
                <w:sz w:val="24"/>
                <w:szCs w:val="20"/>
              </w:rPr>
              <w:t>1 975,2</w:t>
            </w:r>
          </w:p>
        </w:tc>
      </w:tr>
      <w:tr w:rsidR="00795245" w:rsidRPr="00DE4BDC" w:rsidTr="00DE4BDC">
        <w:tc>
          <w:tcPr>
            <w:tcW w:w="6096" w:type="dxa"/>
          </w:tcPr>
          <w:p w:rsidR="00795245" w:rsidRDefault="00795245" w:rsidP="00B90BC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268" w:type="dxa"/>
          </w:tcPr>
          <w:p w:rsidR="00795245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2 000,0</w:t>
            </w:r>
          </w:p>
        </w:tc>
        <w:tc>
          <w:tcPr>
            <w:tcW w:w="1817" w:type="dxa"/>
          </w:tcPr>
          <w:p w:rsidR="00795245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D5252F" w:rsidP="00B90BC2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Прочие</w:t>
            </w:r>
            <w:r w:rsidR="00570EBE" w:rsidRPr="00DE4BD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="00B90BC2">
              <w:rPr>
                <w:rFonts w:ascii="Times New Roman" w:hAnsi="Times New Roman" w:cs="Times New Roman"/>
                <w:sz w:val="24"/>
                <w:szCs w:val="20"/>
              </w:rPr>
              <w:t>безвозмездные поступления в бюджеты сельских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 поселений</w:t>
            </w:r>
          </w:p>
        </w:tc>
        <w:tc>
          <w:tcPr>
            <w:tcW w:w="2268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378,0</w:t>
            </w:r>
          </w:p>
        </w:tc>
        <w:tc>
          <w:tcPr>
            <w:tcW w:w="1817" w:type="dxa"/>
          </w:tcPr>
          <w:p w:rsidR="00D5252F" w:rsidRDefault="00D5252F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132939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Расходы бюджета – всего:</w:t>
            </w:r>
          </w:p>
        </w:tc>
        <w:tc>
          <w:tcPr>
            <w:tcW w:w="2268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17 405,7</w:t>
            </w:r>
          </w:p>
        </w:tc>
        <w:tc>
          <w:tcPr>
            <w:tcW w:w="1817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7 737,3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Общегосударственные вопросы</w:t>
            </w:r>
          </w:p>
        </w:tc>
        <w:tc>
          <w:tcPr>
            <w:tcW w:w="2268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5 675,4</w:t>
            </w:r>
          </w:p>
        </w:tc>
        <w:tc>
          <w:tcPr>
            <w:tcW w:w="1817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2 189,</w:t>
            </w:r>
            <w:r w:rsidR="009A1C0A">
              <w:rPr>
                <w:rFonts w:ascii="Times New Roman" w:hAnsi="Times New Roman" w:cs="Times New Roman"/>
                <w:sz w:val="24"/>
                <w:szCs w:val="20"/>
              </w:rPr>
              <w:t>7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оборона</w:t>
            </w:r>
          </w:p>
        </w:tc>
        <w:tc>
          <w:tcPr>
            <w:tcW w:w="2268" w:type="dxa"/>
          </w:tcPr>
          <w:p w:rsidR="00570EBE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81,4</w:t>
            </w:r>
          </w:p>
        </w:tc>
        <w:tc>
          <w:tcPr>
            <w:tcW w:w="1817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33,0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C46964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46,4</w:t>
            </w:r>
          </w:p>
        </w:tc>
        <w:tc>
          <w:tcPr>
            <w:tcW w:w="1817" w:type="dxa"/>
          </w:tcPr>
          <w:p w:rsidR="00C53F30" w:rsidRPr="00DE4BDC" w:rsidRDefault="00C53F30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Национальная экономика</w:t>
            </w:r>
          </w:p>
        </w:tc>
        <w:tc>
          <w:tcPr>
            <w:tcW w:w="2268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2 397,5</w:t>
            </w:r>
          </w:p>
        </w:tc>
        <w:tc>
          <w:tcPr>
            <w:tcW w:w="1817" w:type="dxa"/>
          </w:tcPr>
          <w:p w:rsidR="00570EBE" w:rsidRPr="00DE4BDC" w:rsidRDefault="00795245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1 975,2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Жилищно-коммунальное хозяйство</w:t>
            </w:r>
          </w:p>
        </w:tc>
        <w:tc>
          <w:tcPr>
            <w:tcW w:w="2268" w:type="dxa"/>
          </w:tcPr>
          <w:p w:rsidR="00570EBE" w:rsidRPr="00DE4BDC" w:rsidRDefault="003926B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4 720,4</w:t>
            </w:r>
          </w:p>
        </w:tc>
        <w:tc>
          <w:tcPr>
            <w:tcW w:w="1817" w:type="dxa"/>
          </w:tcPr>
          <w:p w:rsidR="00570EBE" w:rsidRPr="00DE4BDC" w:rsidRDefault="003926B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1 170,1</w:t>
            </w:r>
          </w:p>
        </w:tc>
      </w:tr>
      <w:tr w:rsidR="00C53F30" w:rsidRPr="00DE4BDC" w:rsidTr="00DE4BDC">
        <w:tc>
          <w:tcPr>
            <w:tcW w:w="6096" w:type="dxa"/>
          </w:tcPr>
          <w:p w:rsidR="00C53F30" w:rsidRPr="00DE4BDC" w:rsidRDefault="008A7B47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Молодежная политика</w:t>
            </w:r>
          </w:p>
        </w:tc>
        <w:tc>
          <w:tcPr>
            <w:tcW w:w="2268" w:type="dxa"/>
          </w:tcPr>
          <w:p w:rsidR="00C53F30" w:rsidRPr="00DE4BDC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5,0</w:t>
            </w:r>
          </w:p>
        </w:tc>
        <w:tc>
          <w:tcPr>
            <w:tcW w:w="1817" w:type="dxa"/>
          </w:tcPr>
          <w:p w:rsidR="00C53F30" w:rsidRPr="00DE4BDC" w:rsidRDefault="00E042CE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0,0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sz w:val="24"/>
                <w:szCs w:val="20"/>
              </w:rPr>
              <w:t>Культура, кинематография, средства массовой информации</w:t>
            </w:r>
          </w:p>
        </w:tc>
        <w:tc>
          <w:tcPr>
            <w:tcW w:w="2268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570EBE" w:rsidRPr="00DE4BDC" w:rsidRDefault="003926B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4 231,3</w:t>
            </w:r>
          </w:p>
        </w:tc>
        <w:tc>
          <w:tcPr>
            <w:tcW w:w="1817" w:type="dxa"/>
          </w:tcPr>
          <w:p w:rsidR="00D95D3B" w:rsidRDefault="00D95D3B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</w:p>
          <w:p w:rsidR="007B22D3" w:rsidRPr="00DE4BDC" w:rsidRDefault="003926B8" w:rsidP="00D95D3B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2 245,2</w:t>
            </w:r>
          </w:p>
        </w:tc>
      </w:tr>
      <w:tr w:rsidR="00E042CE" w:rsidRPr="00DE4BDC" w:rsidTr="00DE4BDC">
        <w:tc>
          <w:tcPr>
            <w:tcW w:w="6096" w:type="dxa"/>
          </w:tcPr>
          <w:p w:rsidR="00E042CE" w:rsidRPr="00DE4BDC" w:rsidRDefault="00E042C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Пенсионное обеспечение</w:t>
            </w:r>
          </w:p>
        </w:tc>
        <w:tc>
          <w:tcPr>
            <w:tcW w:w="2268" w:type="dxa"/>
          </w:tcPr>
          <w:p w:rsidR="00E042CE" w:rsidRDefault="008A7B47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248,3</w:t>
            </w:r>
          </w:p>
        </w:tc>
        <w:tc>
          <w:tcPr>
            <w:tcW w:w="1817" w:type="dxa"/>
          </w:tcPr>
          <w:p w:rsidR="00E042CE" w:rsidRDefault="003926B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>124,1</w:t>
            </w:r>
          </w:p>
        </w:tc>
      </w:tr>
      <w:tr w:rsidR="00570EBE" w:rsidRPr="00DE4BDC" w:rsidTr="00DE4BDC">
        <w:tc>
          <w:tcPr>
            <w:tcW w:w="6096" w:type="dxa"/>
          </w:tcPr>
          <w:p w:rsidR="00570EBE" w:rsidRPr="00DE4BDC" w:rsidRDefault="00570EBE" w:rsidP="00395E33">
            <w:pPr>
              <w:spacing w:after="0" w:line="240" w:lineRule="auto"/>
              <w:ind w:left="142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lastRenderedPageBreak/>
              <w:t>Результат исполнения бюджета (дефицит «</w:t>
            </w:r>
            <w:proofErr w:type="gramStart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-»</w:t>
            </w:r>
            <w:proofErr w:type="gramEnd"/>
            <w:r w:rsidRPr="00DE4BDC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, профицит «+»)</w:t>
            </w:r>
          </w:p>
        </w:tc>
        <w:tc>
          <w:tcPr>
            <w:tcW w:w="2268" w:type="dxa"/>
          </w:tcPr>
          <w:p w:rsidR="00570EBE" w:rsidRPr="00DE4BDC" w:rsidRDefault="008A7B47" w:rsidP="008A7B4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-</w:t>
            </w:r>
          </w:p>
        </w:tc>
        <w:tc>
          <w:tcPr>
            <w:tcW w:w="1817" w:type="dxa"/>
          </w:tcPr>
          <w:p w:rsidR="00570EBE" w:rsidRPr="00DE4BDC" w:rsidRDefault="003926B8" w:rsidP="00395E33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>1 414,1</w:t>
            </w:r>
          </w:p>
        </w:tc>
      </w:tr>
    </w:tbl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D95D3B" w:rsidRDefault="00D95D3B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муниципальных служащих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фактические затраты на их содержание за 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 xml:space="preserve">1 </w:t>
      </w:r>
      <w:r w:rsidR="003926B8">
        <w:rPr>
          <w:rFonts w:ascii="Times New Roman" w:hAnsi="Times New Roman" w:cs="Times New Roman"/>
          <w:color w:val="333333"/>
          <w:sz w:val="24"/>
          <w:szCs w:val="24"/>
        </w:rPr>
        <w:t>полугодие</w:t>
      </w:r>
      <w:r w:rsidR="00132939">
        <w:rPr>
          <w:rFonts w:ascii="Times New Roman" w:hAnsi="Times New Roman" w:cs="Times New Roman"/>
          <w:color w:val="333333"/>
          <w:sz w:val="24"/>
          <w:szCs w:val="24"/>
        </w:rPr>
        <w:t xml:space="preserve"> 20</w:t>
      </w:r>
      <w:r w:rsidR="00704557">
        <w:rPr>
          <w:rFonts w:ascii="Times New Roman" w:hAnsi="Times New Roman" w:cs="Times New Roman"/>
          <w:color w:val="333333"/>
          <w:sz w:val="24"/>
          <w:szCs w:val="24"/>
        </w:rPr>
        <w:t>20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D95D3B"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D95D3B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6,5</w:t>
            </w:r>
            <w:r w:rsidR="003C2CD9"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926B8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</w:t>
            </w:r>
            <w:r w:rsidR="009A1C0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162,6</w:t>
            </w:r>
          </w:p>
        </w:tc>
      </w:tr>
    </w:tbl>
    <w:p w:rsidR="003C2CD9" w:rsidRPr="009D06D0" w:rsidRDefault="003C2CD9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</w:t>
      </w:r>
      <w:r w:rsidR="00E042CE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</w:t>
      </w:r>
      <w:r w:rsid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О.И.</w:t>
      </w:r>
      <w:r w:rsidR="009D06D0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 </w:t>
      </w:r>
      <w:r w:rsidR="00E042CE"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p w:rsidR="003C2CD9" w:rsidRPr="009D06D0" w:rsidRDefault="003C2CD9" w:rsidP="009D06D0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0D3FBA" w:rsidRDefault="000D3FBA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Информация о ежеквартальных сведениях</w:t>
      </w:r>
    </w:p>
    <w:p w:rsidR="000D3FBA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 о численности работников муниципальных учреждений 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ерчикского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сельского поселения и </w:t>
      </w:r>
    </w:p>
    <w:p w:rsidR="003C2CD9" w:rsidRPr="009D06D0" w:rsidRDefault="003C2CD9" w:rsidP="003C2CD9">
      <w:pPr>
        <w:shd w:val="clear" w:color="auto" w:fill="FFFFFF"/>
        <w:spacing w:after="0" w:line="240" w:lineRule="auto"/>
        <w:ind w:left="36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фактическ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ие затраты на их содержание за 1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3926B8">
        <w:rPr>
          <w:rFonts w:ascii="Times New Roman" w:hAnsi="Times New Roman" w:cs="Times New Roman"/>
          <w:color w:val="333333"/>
          <w:sz w:val="24"/>
          <w:szCs w:val="24"/>
        </w:rPr>
        <w:t>полугодие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20</w:t>
      </w:r>
      <w:r w:rsidR="00704557">
        <w:rPr>
          <w:rFonts w:ascii="Times New Roman" w:hAnsi="Times New Roman" w:cs="Times New Roman"/>
          <w:color w:val="333333"/>
          <w:sz w:val="24"/>
          <w:szCs w:val="24"/>
        </w:rPr>
        <w:t>20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 xml:space="preserve"> год</w:t>
      </w:r>
      <w:r w:rsidR="009D06D0" w:rsidRPr="009D06D0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:</w:t>
      </w:r>
    </w:p>
    <w:tbl>
      <w:tblPr>
        <w:tblW w:w="0" w:type="auto"/>
        <w:tblInd w:w="534" w:type="dxa"/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284"/>
        <w:gridCol w:w="5103"/>
      </w:tblGrid>
      <w:tr w:rsidR="003C2CD9" w:rsidRPr="009D06D0" w:rsidTr="00D95D3B">
        <w:tc>
          <w:tcPr>
            <w:tcW w:w="42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9D06D0" w:rsidRDefault="003C2CD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D06D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Фактические затраты на их содержание, тыс. руб.</w:t>
            </w:r>
          </w:p>
        </w:tc>
      </w:tr>
      <w:tr w:rsidR="003C2CD9" w:rsidRPr="009D06D0" w:rsidTr="00CD7115">
        <w:trPr>
          <w:trHeight w:val="157"/>
        </w:trPr>
        <w:tc>
          <w:tcPr>
            <w:tcW w:w="42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CD7115" w:rsidRDefault="00132939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highlight w:val="yellow"/>
              </w:rPr>
            </w:pPr>
            <w:r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5,0</w:t>
            </w:r>
            <w:r w:rsidR="00D95D3B"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3C2CD9" w:rsidRPr="00616223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единиц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C2CD9" w:rsidRPr="00CD7115" w:rsidRDefault="003926B8" w:rsidP="003C2CD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920,9</w:t>
            </w:r>
          </w:p>
        </w:tc>
      </w:tr>
    </w:tbl>
    <w:p w:rsidR="009D06D0" w:rsidRPr="009D06D0" w:rsidRDefault="009D06D0" w:rsidP="009D06D0">
      <w:pPr>
        <w:shd w:val="clear" w:color="auto" w:fill="FFFFFF"/>
        <w:spacing w:after="0" w:line="322" w:lineRule="atLeast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z w:val="24"/>
          <w:szCs w:val="24"/>
        </w:rPr>
        <w:t>Глава Администрации Керчикского</w:t>
      </w:r>
    </w:p>
    <w:p w:rsidR="003C2CD9" w:rsidRPr="009D06D0" w:rsidRDefault="009D06D0" w:rsidP="009D06D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color w:val="333333"/>
          <w:sz w:val="24"/>
          <w:szCs w:val="24"/>
        </w:rPr>
      </w:pP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>сельского поселения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                                   </w:t>
      </w:r>
      <w:r>
        <w:rPr>
          <w:rFonts w:ascii="Times New Roman" w:hAnsi="Times New Roman" w:cs="Times New Roman"/>
          <w:color w:val="333333"/>
          <w:sz w:val="24"/>
          <w:szCs w:val="24"/>
        </w:rPr>
        <w:t>                         </w:t>
      </w:r>
      <w:r w:rsidRPr="009D06D0">
        <w:rPr>
          <w:rFonts w:ascii="Times New Roman" w:hAnsi="Times New Roman" w:cs="Times New Roman"/>
          <w:color w:val="333333"/>
          <w:sz w:val="24"/>
          <w:szCs w:val="24"/>
        </w:rPr>
        <w:t>              </w:t>
      </w:r>
      <w:r w:rsidRPr="009D06D0">
        <w:rPr>
          <w:rFonts w:ascii="Times New Roman" w:hAnsi="Times New Roman" w:cs="Times New Roman"/>
          <w:color w:val="333333"/>
          <w:spacing w:val="-2"/>
          <w:sz w:val="24"/>
          <w:szCs w:val="24"/>
        </w:rPr>
        <w:t xml:space="preserve">О.И. </w:t>
      </w:r>
      <w:r>
        <w:rPr>
          <w:rFonts w:ascii="Times New Roman" w:hAnsi="Times New Roman" w:cs="Times New Roman"/>
          <w:color w:val="333333"/>
          <w:spacing w:val="-2"/>
          <w:sz w:val="24"/>
          <w:szCs w:val="24"/>
        </w:rPr>
        <w:t>Аниканова</w:t>
      </w:r>
    </w:p>
    <w:sectPr w:rsidR="003C2CD9" w:rsidRPr="009D06D0" w:rsidSect="00DE4BDC">
      <w:pgSz w:w="11906" w:h="16838"/>
      <w:pgMar w:top="709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747"/>
    <w:rsid w:val="0003736A"/>
    <w:rsid w:val="00084FA3"/>
    <w:rsid w:val="000D3FBA"/>
    <w:rsid w:val="00124F95"/>
    <w:rsid w:val="00132939"/>
    <w:rsid w:val="00155CFF"/>
    <w:rsid w:val="00161FD1"/>
    <w:rsid w:val="001B5747"/>
    <w:rsid w:val="00230ECC"/>
    <w:rsid w:val="00251106"/>
    <w:rsid w:val="002809D7"/>
    <w:rsid w:val="00291D8D"/>
    <w:rsid w:val="002B0F4E"/>
    <w:rsid w:val="002B7AE3"/>
    <w:rsid w:val="00317D5D"/>
    <w:rsid w:val="003279AA"/>
    <w:rsid w:val="003926B8"/>
    <w:rsid w:val="00395E33"/>
    <w:rsid w:val="003C2CD9"/>
    <w:rsid w:val="004115CB"/>
    <w:rsid w:val="00415D17"/>
    <w:rsid w:val="0042018C"/>
    <w:rsid w:val="00460501"/>
    <w:rsid w:val="00497FF0"/>
    <w:rsid w:val="004E4C22"/>
    <w:rsid w:val="00547A03"/>
    <w:rsid w:val="00570EBE"/>
    <w:rsid w:val="005D5B30"/>
    <w:rsid w:val="00601844"/>
    <w:rsid w:val="00616223"/>
    <w:rsid w:val="00657860"/>
    <w:rsid w:val="00704557"/>
    <w:rsid w:val="007357D1"/>
    <w:rsid w:val="00795245"/>
    <w:rsid w:val="007B22D3"/>
    <w:rsid w:val="007B5296"/>
    <w:rsid w:val="00830BAF"/>
    <w:rsid w:val="00845FBA"/>
    <w:rsid w:val="008464EC"/>
    <w:rsid w:val="0086624F"/>
    <w:rsid w:val="008849D2"/>
    <w:rsid w:val="008851C2"/>
    <w:rsid w:val="00885AC2"/>
    <w:rsid w:val="00891DAA"/>
    <w:rsid w:val="008A7B47"/>
    <w:rsid w:val="008C4968"/>
    <w:rsid w:val="00922E2C"/>
    <w:rsid w:val="009A1C0A"/>
    <w:rsid w:val="009A49DA"/>
    <w:rsid w:val="009B47E6"/>
    <w:rsid w:val="009D06D0"/>
    <w:rsid w:val="00A423B0"/>
    <w:rsid w:val="00AA6D24"/>
    <w:rsid w:val="00AA7D49"/>
    <w:rsid w:val="00AD2D13"/>
    <w:rsid w:val="00AE6C5C"/>
    <w:rsid w:val="00AF176B"/>
    <w:rsid w:val="00AF7861"/>
    <w:rsid w:val="00B32182"/>
    <w:rsid w:val="00B90BC2"/>
    <w:rsid w:val="00BA5B9A"/>
    <w:rsid w:val="00BA6D43"/>
    <w:rsid w:val="00BC540F"/>
    <w:rsid w:val="00C148BE"/>
    <w:rsid w:val="00C40A34"/>
    <w:rsid w:val="00C40C53"/>
    <w:rsid w:val="00C46964"/>
    <w:rsid w:val="00C53F30"/>
    <w:rsid w:val="00C54F7C"/>
    <w:rsid w:val="00C63D48"/>
    <w:rsid w:val="00C75E06"/>
    <w:rsid w:val="00CD7115"/>
    <w:rsid w:val="00D20129"/>
    <w:rsid w:val="00D33ED4"/>
    <w:rsid w:val="00D5252F"/>
    <w:rsid w:val="00D95D3B"/>
    <w:rsid w:val="00DB105E"/>
    <w:rsid w:val="00DE4BDC"/>
    <w:rsid w:val="00E042CE"/>
    <w:rsid w:val="00E21B87"/>
    <w:rsid w:val="00E362B3"/>
    <w:rsid w:val="00E36A7F"/>
    <w:rsid w:val="00E44706"/>
    <w:rsid w:val="00E50D92"/>
    <w:rsid w:val="00E57CEE"/>
    <w:rsid w:val="00E85100"/>
    <w:rsid w:val="00EA397A"/>
    <w:rsid w:val="00EB01E6"/>
    <w:rsid w:val="00EE05F5"/>
    <w:rsid w:val="00F03858"/>
    <w:rsid w:val="00F1775F"/>
    <w:rsid w:val="00FC1B70"/>
    <w:rsid w:val="00FD1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861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5747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851C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BC540F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582</TotalTime>
  <Pages>2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Сафуванова</cp:lastModifiedBy>
  <cp:revision>14</cp:revision>
  <cp:lastPrinted>2020-07-20T12:18:00Z</cp:lastPrinted>
  <dcterms:created xsi:type="dcterms:W3CDTF">2018-03-13T07:29:00Z</dcterms:created>
  <dcterms:modified xsi:type="dcterms:W3CDTF">2020-07-20T12:42:00Z</dcterms:modified>
</cp:coreProperties>
</file>