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796" w:type="dxa"/>
        <w:jc w:val="right"/>
        <w:tblLook w:val="04A0" w:firstRow="1" w:lastRow="0" w:firstColumn="1" w:lastColumn="0" w:noHBand="0" w:noVBand="1"/>
      </w:tblPr>
      <w:tblGrid>
        <w:gridCol w:w="6760"/>
        <w:gridCol w:w="36"/>
      </w:tblGrid>
      <w:tr w:rsidR="00587A6C" w:rsidRPr="00397A35" w:rsidTr="00C6218E">
        <w:trPr>
          <w:gridAfter w:val="1"/>
          <w:wAfter w:w="36" w:type="dxa"/>
          <w:jc w:val="right"/>
        </w:trPr>
        <w:tc>
          <w:tcPr>
            <w:tcW w:w="6760" w:type="dxa"/>
          </w:tcPr>
          <w:p w:rsidR="00587A6C" w:rsidRPr="00397A35" w:rsidRDefault="00587A6C" w:rsidP="00C6218E">
            <w:pPr>
              <w:ind w:left="2478"/>
              <w:rPr>
                <w:color w:val="auto"/>
                <w:sz w:val="28"/>
                <w:szCs w:val="24"/>
              </w:rPr>
            </w:pPr>
            <w:r w:rsidRPr="00397A35">
              <w:rPr>
                <w:color w:val="auto"/>
                <w:sz w:val="28"/>
                <w:szCs w:val="24"/>
              </w:rPr>
              <w:t xml:space="preserve">Приложение  </w:t>
            </w:r>
            <w:r>
              <w:rPr>
                <w:color w:val="auto"/>
                <w:sz w:val="28"/>
                <w:szCs w:val="24"/>
              </w:rPr>
              <w:t>№ 11</w:t>
            </w:r>
          </w:p>
        </w:tc>
      </w:tr>
      <w:tr w:rsidR="00587A6C" w:rsidRPr="00397A35" w:rsidTr="00C6218E">
        <w:trPr>
          <w:trHeight w:val="1019"/>
          <w:jc w:val="right"/>
        </w:trPr>
        <w:tc>
          <w:tcPr>
            <w:tcW w:w="6796" w:type="dxa"/>
            <w:gridSpan w:val="2"/>
            <w:hideMark/>
          </w:tcPr>
          <w:p w:rsidR="00587A6C" w:rsidRPr="00397A35" w:rsidRDefault="00587A6C" w:rsidP="00C6218E">
            <w:pPr>
              <w:ind w:left="2478"/>
              <w:rPr>
                <w:color w:val="auto"/>
                <w:sz w:val="28"/>
                <w:szCs w:val="24"/>
              </w:rPr>
            </w:pPr>
            <w:r w:rsidRPr="00397A35">
              <w:rPr>
                <w:color w:val="auto"/>
                <w:sz w:val="28"/>
                <w:szCs w:val="24"/>
              </w:rPr>
              <w:t xml:space="preserve">к распоряжению Администрации </w:t>
            </w:r>
          </w:p>
          <w:p w:rsidR="00587A6C" w:rsidRDefault="00587A6C" w:rsidP="00C6218E">
            <w:pPr>
              <w:ind w:left="2478"/>
              <w:rPr>
                <w:color w:val="auto"/>
                <w:sz w:val="28"/>
                <w:szCs w:val="24"/>
              </w:rPr>
            </w:pPr>
            <w:r>
              <w:rPr>
                <w:color w:val="auto"/>
                <w:sz w:val="28"/>
                <w:szCs w:val="24"/>
              </w:rPr>
              <w:t xml:space="preserve">Керчикского сельского поселения </w:t>
            </w:r>
          </w:p>
          <w:p w:rsidR="00587A6C" w:rsidRPr="00397A35" w:rsidRDefault="00587A6C" w:rsidP="00C6218E">
            <w:pPr>
              <w:ind w:left="2478"/>
              <w:rPr>
                <w:color w:val="auto"/>
                <w:sz w:val="28"/>
                <w:szCs w:val="24"/>
              </w:rPr>
            </w:pPr>
            <w:r w:rsidRPr="003E5453">
              <w:rPr>
                <w:sz w:val="28"/>
                <w:szCs w:val="24"/>
              </w:rPr>
              <w:t>от</w:t>
            </w:r>
            <w:r>
              <w:rPr>
                <w:sz w:val="28"/>
                <w:szCs w:val="24"/>
              </w:rPr>
              <w:t xml:space="preserve"> 07.07.2026 № 27</w:t>
            </w:r>
          </w:p>
        </w:tc>
      </w:tr>
    </w:tbl>
    <w:p w:rsidR="00587A6C" w:rsidRDefault="00587A6C" w:rsidP="00587A6C">
      <w:pPr>
        <w:pStyle w:val="a3"/>
        <w:ind w:left="360"/>
        <w:rPr>
          <w:sz w:val="20"/>
        </w:rPr>
      </w:pPr>
    </w:p>
    <w:p w:rsidR="00587A6C" w:rsidRPr="00F12865" w:rsidRDefault="00587A6C" w:rsidP="00587A6C">
      <w:pPr>
        <w:shd w:val="clear" w:color="auto" w:fill="FFFFFF"/>
        <w:tabs>
          <w:tab w:val="num" w:pos="360"/>
        </w:tabs>
        <w:ind w:right="-1" w:firstLine="709"/>
        <w:jc w:val="center"/>
        <w:rPr>
          <w:rFonts w:eastAsia="Calibri"/>
          <w:b/>
          <w:iCs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iCs/>
          <w:color w:val="auto"/>
          <w:sz w:val="28"/>
          <w:szCs w:val="28"/>
          <w:lang w:eastAsia="en-US"/>
        </w:rPr>
        <w:t>ПОЛИТИКА</w:t>
      </w:r>
    </w:p>
    <w:p w:rsidR="00587A6C" w:rsidRPr="001424E8" w:rsidRDefault="00587A6C" w:rsidP="00587A6C">
      <w:pPr>
        <w:shd w:val="clear" w:color="auto" w:fill="FFFFFF"/>
        <w:tabs>
          <w:tab w:val="num" w:pos="360"/>
        </w:tabs>
        <w:ind w:right="-1" w:firstLine="709"/>
        <w:jc w:val="center"/>
        <w:rPr>
          <w:rFonts w:eastAsia="Calibri"/>
          <w:b/>
          <w:iCs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iCs/>
          <w:color w:val="auto"/>
          <w:sz w:val="28"/>
          <w:szCs w:val="28"/>
          <w:lang w:eastAsia="en-US"/>
        </w:rPr>
        <w:t xml:space="preserve">обработки персональных данных в Администрации </w:t>
      </w:r>
      <w:r>
        <w:rPr>
          <w:b/>
          <w:color w:val="auto"/>
          <w:sz w:val="28"/>
          <w:szCs w:val="24"/>
        </w:rPr>
        <w:t>Керчикского</w:t>
      </w:r>
      <w:r w:rsidRPr="001424E8">
        <w:rPr>
          <w:b/>
          <w:color w:val="auto"/>
          <w:sz w:val="28"/>
          <w:szCs w:val="24"/>
        </w:rPr>
        <w:t xml:space="preserve"> сельского поселения </w:t>
      </w:r>
    </w:p>
    <w:p w:rsidR="00587A6C" w:rsidRPr="00F12865" w:rsidRDefault="00587A6C" w:rsidP="00587A6C">
      <w:pPr>
        <w:shd w:val="clear" w:color="auto" w:fill="FFFFFF"/>
        <w:tabs>
          <w:tab w:val="num" w:pos="360"/>
        </w:tabs>
        <w:ind w:right="-1" w:firstLine="709"/>
        <w:jc w:val="both"/>
        <w:rPr>
          <w:rFonts w:eastAsia="Calibri"/>
          <w:b/>
          <w:iCs/>
          <w:color w:val="auto"/>
          <w:sz w:val="28"/>
          <w:szCs w:val="28"/>
          <w:lang w:eastAsia="en-US"/>
        </w:rPr>
      </w:pPr>
    </w:p>
    <w:p w:rsidR="00587A6C" w:rsidRPr="00490EDD" w:rsidRDefault="00587A6C" w:rsidP="00587A6C">
      <w:pPr>
        <w:numPr>
          <w:ilvl w:val="0"/>
          <w:numId w:val="1"/>
        </w:numPr>
        <w:shd w:val="clear" w:color="auto" w:fill="FFFFFF"/>
        <w:tabs>
          <w:tab w:val="num" w:pos="284"/>
        </w:tabs>
        <w:ind w:right="-1"/>
        <w:jc w:val="center"/>
        <w:rPr>
          <w:rFonts w:eastAsia="Calibri"/>
          <w:bCs/>
          <w:color w:val="auto"/>
          <w:sz w:val="28"/>
          <w:szCs w:val="28"/>
          <w:lang w:eastAsia="en-US"/>
        </w:rPr>
      </w:pPr>
      <w:r w:rsidRPr="00490EDD">
        <w:rPr>
          <w:rFonts w:eastAsia="Calibri"/>
          <w:bCs/>
          <w:color w:val="auto"/>
          <w:sz w:val="28"/>
          <w:szCs w:val="28"/>
          <w:lang w:eastAsia="en-US"/>
        </w:rPr>
        <w:t>Общие положения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bCs/>
          <w:color w:val="auto"/>
          <w:sz w:val="28"/>
          <w:szCs w:val="28"/>
          <w:lang w:eastAsia="en-US"/>
        </w:rPr>
      </w:pPr>
    </w:p>
    <w:p w:rsidR="00587A6C" w:rsidRPr="00490EDD" w:rsidRDefault="00587A6C" w:rsidP="00587A6C">
      <w:pPr>
        <w:numPr>
          <w:ilvl w:val="1"/>
          <w:numId w:val="1"/>
        </w:numPr>
        <w:shd w:val="clear" w:color="auto" w:fill="FFFFFF"/>
        <w:ind w:right="-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Политика обработки персональных данных в Администрации </w:t>
      </w:r>
      <w:r>
        <w:rPr>
          <w:color w:val="auto"/>
          <w:sz w:val="28"/>
          <w:szCs w:val="24"/>
        </w:rPr>
        <w:t xml:space="preserve">Керчикского сельского поселения </w:t>
      </w:r>
      <w:r w:rsidRPr="00490EDD">
        <w:rPr>
          <w:rFonts w:eastAsia="Calibri"/>
          <w:color w:val="auto"/>
          <w:sz w:val="28"/>
          <w:szCs w:val="28"/>
          <w:lang w:eastAsia="en-US"/>
        </w:rPr>
        <w:t xml:space="preserve">(далее – Политика) определяет основные принципы, цели, условия и способы обработки персональных данных, перечни субъектов и обрабатываемых в Администрации </w:t>
      </w:r>
      <w:r>
        <w:rPr>
          <w:color w:val="auto"/>
          <w:sz w:val="28"/>
          <w:szCs w:val="24"/>
        </w:rPr>
        <w:t xml:space="preserve">Керчикского сельского поселения </w:t>
      </w:r>
      <w:r w:rsidRPr="00490EDD">
        <w:rPr>
          <w:rFonts w:eastAsia="Calibri"/>
          <w:color w:val="auto"/>
          <w:sz w:val="28"/>
          <w:szCs w:val="28"/>
          <w:lang w:eastAsia="en-US"/>
        </w:rPr>
        <w:t>Октябрьского района  Ростовской области  (далее – Администрация) персональных данных, функции Администрации при обработке персональных данных, права субъектов персональных данных, а также реализуемые Администрацией требования к защите персональных данных.</w:t>
      </w:r>
    </w:p>
    <w:p w:rsidR="00587A6C" w:rsidRPr="00490EDD" w:rsidRDefault="00587A6C" w:rsidP="00587A6C">
      <w:pPr>
        <w:numPr>
          <w:ilvl w:val="1"/>
          <w:numId w:val="1"/>
        </w:numPr>
        <w:shd w:val="clear" w:color="auto" w:fill="FFFFFF"/>
        <w:ind w:right="-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Политика разработана с учетом требований Конституции Российской Федерации, законодательных и иных нормативных правовых актов Российской Федерации в области персональных данных.</w:t>
      </w:r>
    </w:p>
    <w:p w:rsidR="00587A6C" w:rsidRPr="00490EDD" w:rsidRDefault="00587A6C" w:rsidP="00587A6C">
      <w:pPr>
        <w:numPr>
          <w:ilvl w:val="1"/>
          <w:numId w:val="1"/>
        </w:numPr>
        <w:shd w:val="clear" w:color="auto" w:fill="FFFFFF"/>
        <w:ind w:right="-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Положения Политики служат основой для разработки локальных нормативных актов, регламентирующих в Администрации вопросы обработки персональных данных сотрудников Администрации и других субъектов персональных данных.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587A6C" w:rsidRPr="00490EDD" w:rsidRDefault="00587A6C" w:rsidP="00587A6C">
      <w:pPr>
        <w:numPr>
          <w:ilvl w:val="0"/>
          <w:numId w:val="1"/>
        </w:numPr>
        <w:shd w:val="clear" w:color="auto" w:fill="FFFFFF"/>
        <w:ind w:left="0" w:right="-1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Законодательные и иные нормативные правовые акты Российской Федерации, в соответствии с которыми определяется Политика обработки персональных данных в Администрации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bCs/>
          <w:color w:val="auto"/>
          <w:sz w:val="28"/>
          <w:szCs w:val="28"/>
          <w:lang w:eastAsia="en-US"/>
        </w:rPr>
      </w:pPr>
    </w:p>
    <w:p w:rsidR="00587A6C" w:rsidRPr="00490EDD" w:rsidRDefault="00587A6C" w:rsidP="00587A6C">
      <w:pPr>
        <w:numPr>
          <w:ilvl w:val="1"/>
          <w:numId w:val="1"/>
        </w:numPr>
        <w:shd w:val="clear" w:color="auto" w:fill="FFFFFF"/>
        <w:ind w:right="-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Политика обработки персональных данных в Администрации определяется в соответствии со следующими нормативными правовыми актами: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Трудовой кодекс Российской Федерации;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Федеральный закон от 27.07.2006 № 152-ФЗ «О персональных данных»;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Указ Президента Российской Федерации от 06.03.1997 № 188 «Об утверждении Перечня сведений конфиденциального характера»;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Постановление Правительства Российской Федерации от 15.09.2008 № 687 «Об утверждении Положения об особенностях обработки персональных данных, осуществляемой без использования средств автоматизации»;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Постановление Правительства Российской Федерации от 06.07.2008 № 512 «Об утверждении требований к материальным носителям </w:t>
      </w:r>
      <w:r w:rsidRPr="00490EDD">
        <w:rPr>
          <w:rFonts w:eastAsia="Calibri"/>
          <w:color w:val="auto"/>
          <w:sz w:val="28"/>
          <w:szCs w:val="28"/>
          <w:lang w:eastAsia="en-US"/>
        </w:rPr>
        <w:lastRenderedPageBreak/>
        <w:t>биометрических персональных данных и технологиям хранения таких данных вне информационных систем персональных данных»;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Постановление Правительства Российской Федерации от 01.11.2012 № 1119 «Об утверждении требований к защите персональных данных при их обработке в информационных системах персональных данных»;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Приказ ФСТЭК России от 18.02.2013 № 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Приказ Роскомнадзора от 05.09.2013 № 996 «Об утверждении требований и методов по обезличиванию персональных данных»;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иные нормативные правовые акты Российской Федерации и нормативные документы уполномоченных органов государственной власти.</w:t>
      </w:r>
    </w:p>
    <w:p w:rsidR="00587A6C" w:rsidRPr="00490EDD" w:rsidRDefault="00587A6C" w:rsidP="00587A6C">
      <w:pPr>
        <w:numPr>
          <w:ilvl w:val="1"/>
          <w:numId w:val="1"/>
        </w:numPr>
        <w:shd w:val="clear" w:color="auto" w:fill="FFFFFF"/>
        <w:ind w:right="-1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В целях реализации положений Политики в Администрации разрабатываются соответствующие локальные нормативные акты и иные документы, в том числе: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Положение об обработке персональных данных в Администрации;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Порядок доступа Администрации в помещения, где ведётся обработка персональных данных;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Правила работы с обезличенными персональными данными в Администрации;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Регламент порядка действий Администрации при обращении либо при получении запроса субъекта персональных данных или его законного представителя, а также уполномоченного органа по защите прав субъектов персональных данных;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Инструкция осуществления внутреннего контроля соответствия обработки персональных данных требованиям к защите персональных данных в Администрации;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иные локальные нормативные акты и документы, регламентирующие в Администрации вопросы обработки персональных данных.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587A6C" w:rsidRPr="00490EDD" w:rsidRDefault="00587A6C" w:rsidP="00587A6C">
      <w:pPr>
        <w:numPr>
          <w:ilvl w:val="0"/>
          <w:numId w:val="1"/>
        </w:numPr>
        <w:shd w:val="clear" w:color="auto" w:fill="FFFFFF"/>
        <w:ind w:right="-1" w:firstLine="0"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Основные термины и определения, используемые в локальных нормативных актах Администрации, регламентирующие вопросы обработки персональных данных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color w:val="auto"/>
          <w:sz w:val="28"/>
          <w:szCs w:val="28"/>
          <w:lang w:eastAsia="en-US"/>
        </w:rPr>
        <w:t>Персональные данные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 — любая информация, относящаяся к прямо или косвенно определенному или определяемому физическому лицу (субъекту персональных данных).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color w:val="auto"/>
          <w:sz w:val="28"/>
          <w:szCs w:val="28"/>
          <w:lang w:eastAsia="en-US"/>
        </w:rPr>
        <w:t>Информация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 — сведения (сообщения, данные) независимо от формы их представления.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color w:val="auto"/>
          <w:sz w:val="28"/>
          <w:szCs w:val="28"/>
          <w:lang w:eastAsia="en-US"/>
        </w:rPr>
        <w:t>Оператор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 — государственный орган, муниципальный орган, юридическое или физическое лицо, самостоятельно или совместно с другими лицами организующие и (или) осуществляющие обработку персональных данных, а также определяющие цели обработки персональных данных, состав </w:t>
      </w:r>
      <w:r w:rsidRPr="00F12865">
        <w:rPr>
          <w:rFonts w:eastAsia="Calibri"/>
          <w:color w:val="auto"/>
          <w:sz w:val="28"/>
          <w:szCs w:val="28"/>
          <w:lang w:eastAsia="en-US"/>
        </w:rPr>
        <w:lastRenderedPageBreak/>
        <w:t>персональных данных, подлежащих обработке, действия (операции), совершаемые с персональными данными.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color w:val="auto"/>
          <w:sz w:val="28"/>
          <w:szCs w:val="28"/>
          <w:lang w:eastAsia="en-US"/>
        </w:rPr>
        <w:t>Обработка персональных данных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 — любое действие (операция) или совокупность действий (операций), совершаемые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color w:val="auto"/>
          <w:sz w:val="28"/>
          <w:szCs w:val="28"/>
          <w:lang w:eastAsia="en-US"/>
        </w:rPr>
        <w:t>Автоматизированная обработка персональных данных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 — обработка персональных данных с помощью средств вычислительной техники.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color w:val="auto"/>
          <w:sz w:val="28"/>
          <w:szCs w:val="28"/>
          <w:lang w:eastAsia="en-US"/>
        </w:rPr>
        <w:t>Предоставление персональных данных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 — действия, направленные на раскрытие персональных данных определенному лицу или определенному кругу лиц.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color w:val="auto"/>
          <w:sz w:val="28"/>
          <w:szCs w:val="28"/>
          <w:lang w:eastAsia="en-US"/>
        </w:rPr>
        <w:t>Распространение персональных данных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 — действия, направленные на раскрытие персональных данных неопределенному кругу лиц.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color w:val="auto"/>
          <w:sz w:val="28"/>
          <w:szCs w:val="28"/>
          <w:lang w:eastAsia="en-US"/>
        </w:rPr>
        <w:t>Трансграничная передача персональных данных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 — передача персональных данных на территорию иностранного государства органу власти иностранного государства, иностранному физическому лицу или иностранному юридическому лицу.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color w:val="auto"/>
          <w:sz w:val="28"/>
          <w:szCs w:val="28"/>
          <w:lang w:eastAsia="en-US"/>
        </w:rPr>
        <w:t>Блокирование персональных данных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 — временное прекращение обработки персональных данных (за исключением случаев, когда обработка необходима для уточнения персональных данных).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color w:val="auto"/>
          <w:sz w:val="28"/>
          <w:szCs w:val="28"/>
          <w:lang w:eastAsia="en-US"/>
        </w:rPr>
        <w:t>Уничтожение персональных данных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 —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данных.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color w:val="auto"/>
          <w:sz w:val="28"/>
          <w:szCs w:val="28"/>
          <w:lang w:eastAsia="en-US"/>
        </w:rPr>
        <w:t>Обезличивание персональных данных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 —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данных.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b/>
          <w:color w:val="auto"/>
          <w:sz w:val="28"/>
          <w:szCs w:val="28"/>
          <w:lang w:eastAsia="en-US"/>
        </w:rPr>
        <w:t>Информационная система персональных данных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 — совокупность содержащихся в базах данных персональных данных и обеспечивающих их обработку информационных технологий и технических средств.</w:t>
      </w:r>
    </w:p>
    <w:p w:rsidR="00587A6C" w:rsidRDefault="00587A6C" w:rsidP="00587A6C">
      <w:pPr>
        <w:shd w:val="clear" w:color="auto" w:fill="FFFFFF"/>
        <w:ind w:right="-1" w:firstLine="709"/>
        <w:jc w:val="both"/>
        <w:rPr>
          <w:sz w:val="28"/>
          <w:szCs w:val="28"/>
        </w:rPr>
      </w:pPr>
    </w:p>
    <w:p w:rsidR="00587A6C" w:rsidRDefault="00587A6C" w:rsidP="00587A6C">
      <w:pPr>
        <w:shd w:val="clear" w:color="auto" w:fill="FFFFFF"/>
        <w:ind w:right="-1" w:firstLine="709"/>
        <w:jc w:val="both"/>
        <w:rPr>
          <w:sz w:val="28"/>
          <w:szCs w:val="28"/>
        </w:rPr>
      </w:pP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0"/>
          <w:numId w:val="2"/>
        </w:numPr>
        <w:tabs>
          <w:tab w:val="left" w:pos="284"/>
        </w:tabs>
        <w:ind w:right="-1"/>
        <w:contextualSpacing/>
        <w:jc w:val="center"/>
        <w:rPr>
          <w:rFonts w:eastAsia="Calibri"/>
          <w:color w:val="auto"/>
          <w:sz w:val="28"/>
          <w:szCs w:val="28"/>
        </w:rPr>
      </w:pPr>
      <w:r w:rsidRPr="00490EDD">
        <w:rPr>
          <w:rFonts w:eastAsia="Calibri"/>
          <w:color w:val="auto"/>
          <w:sz w:val="28"/>
          <w:szCs w:val="28"/>
        </w:rPr>
        <w:t>Перечень субъектов, персональные данные которых обрабатываются в Администрации</w:t>
      </w:r>
    </w:p>
    <w:p w:rsidR="00587A6C" w:rsidRPr="00490EDD" w:rsidRDefault="00587A6C" w:rsidP="00587A6C">
      <w:pPr>
        <w:shd w:val="clear" w:color="auto" w:fill="FFFFFF"/>
        <w:ind w:right="-1"/>
        <w:jc w:val="center"/>
        <w:outlineLvl w:val="1"/>
        <w:rPr>
          <w:sz w:val="28"/>
          <w:szCs w:val="28"/>
        </w:rPr>
      </w:pP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4.1. Администрация является оператором, организующим и осуществляющим в соответствии с Федеральным </w:t>
      </w:r>
      <w:hyperlink r:id="rId5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законом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«О персональных данных» обработку персональных данных следующих субъектов персональных данных: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1) глава Администрации Октябрьского района Ростовской области </w:t>
      </w:r>
      <w:r w:rsidRPr="00490EDD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(далее - выборное должностное лицо), муниципальные служащие Ростовской области, замещающие должности муниципальной службы Ростовской области в Администрации (далее соответственно - должности муниципальной службы, муниципальная служба, муниципальные служащие Администрации), члены их семей, лица, претендующие на замещение должностей муниципальной службы в Администрации, члены их семей; </w:t>
      </w:r>
      <w:bookmarkStart w:id="0" w:name="Par49"/>
      <w:bookmarkEnd w:id="0"/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2) работники Администрации, не являющиеся муниципальными служащими Администрации, а также члены их семей;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3) иные сторонние лица, обработка персональных данных которых осуществляется Администрацией в соответствии с законодательством Российской Федерации и законодательством Ростовской области (далее - иные сторонние лица).</w:t>
      </w:r>
    </w:p>
    <w:p w:rsidR="00587A6C" w:rsidRPr="00490EDD" w:rsidRDefault="00587A6C" w:rsidP="00587A6C">
      <w:pPr>
        <w:shd w:val="clear" w:color="auto" w:fill="FFFFFF"/>
        <w:ind w:right="-1" w:firstLine="709"/>
        <w:jc w:val="both"/>
        <w:rPr>
          <w:sz w:val="28"/>
          <w:szCs w:val="28"/>
        </w:rPr>
      </w:pPr>
    </w:p>
    <w:p w:rsidR="00587A6C" w:rsidRPr="00F12865" w:rsidRDefault="00587A6C" w:rsidP="00587A6C">
      <w:pPr>
        <w:numPr>
          <w:ilvl w:val="0"/>
          <w:numId w:val="2"/>
        </w:numPr>
        <w:tabs>
          <w:tab w:val="left" w:pos="284"/>
        </w:tabs>
        <w:ind w:right="-1"/>
        <w:contextualSpacing/>
        <w:jc w:val="center"/>
        <w:rPr>
          <w:rFonts w:eastAsia="Calibri"/>
          <w:b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Принципы и цели обработки персональных данных</w:t>
      </w:r>
    </w:p>
    <w:p w:rsidR="00587A6C" w:rsidRPr="00F12865" w:rsidRDefault="00587A6C" w:rsidP="00587A6C">
      <w:pPr>
        <w:shd w:val="clear" w:color="auto" w:fill="FFFFFF"/>
        <w:ind w:right="-1" w:firstLine="709"/>
        <w:jc w:val="center"/>
        <w:outlineLvl w:val="1"/>
        <w:rPr>
          <w:rFonts w:eastAsia="Calibri"/>
          <w:bCs/>
          <w:color w:val="auto"/>
          <w:sz w:val="28"/>
          <w:szCs w:val="28"/>
          <w:lang w:eastAsia="en-US"/>
        </w:rPr>
      </w:pPr>
    </w:p>
    <w:p w:rsidR="00587A6C" w:rsidRPr="00F12865" w:rsidRDefault="00587A6C" w:rsidP="00587A6C">
      <w:pPr>
        <w:numPr>
          <w:ilvl w:val="1"/>
          <w:numId w:val="5"/>
        </w:numPr>
        <w:shd w:val="clear" w:color="auto" w:fill="FFFFFF"/>
        <w:tabs>
          <w:tab w:val="left" w:pos="1276"/>
        </w:tabs>
        <w:ind w:left="0" w:firstLine="709"/>
        <w:contextualSpacing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Обработка персональных данных в Администрации осуществляется с учетом необходимости обеспечения защиты прав и свобод Администрации и других субъектов персональных данных, в том числе защиты права на неприкосновенность частной жизни, личную и семейную тайну, на основе следующих принципов:</w:t>
      </w:r>
    </w:p>
    <w:p w:rsidR="00587A6C" w:rsidRPr="00F12865" w:rsidRDefault="00587A6C" w:rsidP="00587A6C">
      <w:pPr>
        <w:shd w:val="clear" w:color="auto" w:fill="FFFFFF"/>
        <w:ind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обработка персональных данных осуществляется в Администрации на законной и справедливой основе;</w:t>
      </w:r>
    </w:p>
    <w:p w:rsidR="00587A6C" w:rsidRPr="00F12865" w:rsidRDefault="00587A6C" w:rsidP="00587A6C">
      <w:pPr>
        <w:shd w:val="clear" w:color="auto" w:fill="FFFFFF"/>
        <w:ind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обработка персональных данных ограничивается достижением конкретных, заранее определенных и законных целей;</w:t>
      </w:r>
    </w:p>
    <w:p w:rsidR="00587A6C" w:rsidRPr="00F12865" w:rsidRDefault="00587A6C" w:rsidP="00587A6C">
      <w:pPr>
        <w:shd w:val="clear" w:color="auto" w:fill="FFFFFF"/>
        <w:ind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не допускается обработка персональных данных, несовместимая с целями сбора персональных данных;</w:t>
      </w:r>
    </w:p>
    <w:p w:rsidR="00587A6C" w:rsidRPr="00F12865" w:rsidRDefault="00587A6C" w:rsidP="00587A6C">
      <w:pPr>
        <w:shd w:val="clear" w:color="auto" w:fill="FFFFFF"/>
        <w:ind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не допускается объединение баз данных, содержащих персональные данные, обработка которых осуществляется в целях, несовместимых между собой;</w:t>
      </w:r>
    </w:p>
    <w:p w:rsidR="00587A6C" w:rsidRPr="00F12865" w:rsidRDefault="00587A6C" w:rsidP="00587A6C">
      <w:pPr>
        <w:shd w:val="clear" w:color="auto" w:fill="FFFFFF"/>
        <w:ind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обработке подлежат только персональные данные, которые отвечают целям их обработки;</w:t>
      </w:r>
    </w:p>
    <w:p w:rsidR="00587A6C" w:rsidRPr="00F12865" w:rsidRDefault="00587A6C" w:rsidP="00587A6C">
      <w:pPr>
        <w:shd w:val="clear" w:color="auto" w:fill="FFFFFF"/>
        <w:ind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содержание и объем обрабатываемых персональных данных соответствует заявленным целям обработки. Не допускается избыточность обрабатываемых персональных данных по отношению к заявленным целям их обработки;</w:t>
      </w:r>
    </w:p>
    <w:p w:rsidR="00587A6C" w:rsidRPr="00F12865" w:rsidRDefault="00587A6C" w:rsidP="00587A6C">
      <w:pPr>
        <w:shd w:val="clear" w:color="auto" w:fill="FFFFFF"/>
        <w:ind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при обработке персональных данных обеспечиваются точность персональных данных, их достаточность, а в необходимых случаях и актуальность по отношению к целям обработки персональных данных. Администрацией принимаются необходимые меры либо обеспечивается их принятие по удалению или уточнению неполных, или неточных персональных данных;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 xml:space="preserve">хранение персональных данных осуществляется в форме, позволяющей определить субъекта персональных данных, не дольше, чем 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</w:t>
      </w:r>
      <w:r w:rsidRPr="00F12865">
        <w:rPr>
          <w:sz w:val="28"/>
          <w:szCs w:val="28"/>
        </w:rPr>
        <w:lastRenderedPageBreak/>
        <w:t>выгодоприобретателем или поручителем, по которому является субъект персональных данных;</w:t>
      </w:r>
    </w:p>
    <w:p w:rsidR="00587A6C" w:rsidRPr="00F12865" w:rsidRDefault="00587A6C" w:rsidP="00587A6C">
      <w:pPr>
        <w:shd w:val="clear" w:color="auto" w:fill="FFFFFF"/>
        <w:ind w:right="-1"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целей, если иное не предусмотрено федеральным законом.</w:t>
      </w:r>
    </w:p>
    <w:p w:rsidR="00587A6C" w:rsidRPr="00F12865" w:rsidRDefault="00587A6C" w:rsidP="00587A6C">
      <w:pPr>
        <w:numPr>
          <w:ilvl w:val="1"/>
          <w:numId w:val="5"/>
        </w:numPr>
        <w:shd w:val="clear" w:color="auto" w:fill="FFFFFF"/>
        <w:tabs>
          <w:tab w:val="left" w:pos="1276"/>
        </w:tabs>
        <w:ind w:left="0" w:firstLine="709"/>
        <w:contextualSpacing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Персональные данные обрабатываются в Администрации в следующих целях:</w:t>
      </w:r>
    </w:p>
    <w:p w:rsidR="00587A6C" w:rsidRPr="00F12865" w:rsidRDefault="00587A6C" w:rsidP="00587A6C">
      <w:pPr>
        <w:widowControl w:val="0"/>
        <w:numPr>
          <w:ilvl w:val="2"/>
          <w:numId w:val="6"/>
        </w:numPr>
        <w:autoSpaceDE w:val="0"/>
        <w:autoSpaceDN w:val="0"/>
        <w:adjustRightInd w:val="0"/>
        <w:ind w:left="0" w:firstLine="710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>Персональные данные выборного должностного лица, муниципальных служащих Администрации, членов их семей, лиц, претендующих на замещение должностей муниципальной службы в Администрации, членов их семей, муниципальных служащих в структурных подразделениях, членов их семей, лиц, претендующих на замещение должностей муниципальной службы в структурных подразделениях, и членов их семей обрабатываются в целях:</w:t>
      </w:r>
    </w:p>
    <w:p w:rsidR="00587A6C" w:rsidRPr="00F12865" w:rsidRDefault="00587A6C" w:rsidP="00587A6C">
      <w:pPr>
        <w:widowControl w:val="0"/>
        <w:autoSpaceDE w:val="0"/>
        <w:autoSpaceDN w:val="0"/>
        <w:adjustRightInd w:val="0"/>
        <w:ind w:firstLine="710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>1) формирования кадровых документов для поступления на выборную должность и ее замещение, на должности муниципальной службы, прохождения муниципальной службы, для выполнения связанных с этих требований трудового законодательства Российской Федерации, законодательства Российской Федерации о муниципальной службе и о противодействии коррупции;</w:t>
      </w:r>
    </w:p>
    <w:p w:rsidR="00587A6C" w:rsidRPr="00F12865" w:rsidRDefault="00587A6C" w:rsidP="00587A6C">
      <w:pPr>
        <w:widowControl w:val="0"/>
        <w:autoSpaceDE w:val="0"/>
        <w:autoSpaceDN w:val="0"/>
        <w:adjustRightInd w:val="0"/>
        <w:ind w:firstLine="710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 xml:space="preserve">2) осуществления действий, связанных с обеспечением выборному должностному лицу, муниципальным служащим условий труда, предоставлением гарантий и компенсаций, обязательным социальным страхованием, осуществлением расчетов по оплате труда и иным выплатам, связанным с замещением должности муниципальной службы, иных действий, связанных с замещением должности муниципальной службы, представлением к государственным наградам Российской Федерации и наградам Ростовской области и направленных на реализацию положений Трудового </w:t>
      </w:r>
      <w:hyperlink r:id="rId6" w:history="1">
        <w:r w:rsidRPr="00F12865">
          <w:rPr>
            <w:rFonts w:eastAsia="Calibri"/>
            <w:color w:val="auto"/>
            <w:sz w:val="28"/>
            <w:szCs w:val="28"/>
            <w:lang w:eastAsia="en-US"/>
          </w:rPr>
          <w:t>кодекса</w:t>
        </w:r>
      </w:hyperlink>
      <w:r w:rsidRPr="00F12865">
        <w:rPr>
          <w:rFonts w:eastAsia="Calibri"/>
          <w:color w:val="auto"/>
          <w:sz w:val="28"/>
          <w:szCs w:val="28"/>
          <w:lang w:eastAsia="en-US"/>
        </w:rPr>
        <w:t xml:space="preserve"> Российской Федерации, федеральных законов «</w:t>
      </w:r>
      <w:hyperlink r:id="rId7" w:history="1">
        <w:r w:rsidRPr="00F12865">
          <w:rPr>
            <w:rFonts w:eastAsia="Calibri"/>
            <w:color w:val="auto"/>
            <w:sz w:val="28"/>
            <w:szCs w:val="28"/>
            <w:lang w:eastAsia="en-US"/>
          </w:rPr>
          <w:t>О муниципальной службе</w:t>
        </w:r>
      </w:hyperlink>
      <w:r w:rsidRPr="00F12865">
        <w:rPr>
          <w:rFonts w:eastAsia="Calibri"/>
          <w:color w:val="auto"/>
          <w:sz w:val="28"/>
          <w:szCs w:val="28"/>
          <w:lang w:eastAsia="en-US"/>
        </w:rPr>
        <w:t xml:space="preserve"> в Российской Федерации» и </w:t>
      </w:r>
      <w:hyperlink r:id="rId8" w:history="1">
        <w:r w:rsidRPr="00F12865">
          <w:rPr>
            <w:rFonts w:eastAsia="Calibri"/>
            <w:color w:val="auto"/>
            <w:sz w:val="28"/>
            <w:szCs w:val="28"/>
            <w:lang w:eastAsia="en-US"/>
          </w:rPr>
          <w:t>«О противодействии коррупции</w:t>
        </w:r>
      </w:hyperlink>
      <w:r w:rsidRPr="00F12865">
        <w:rPr>
          <w:rFonts w:eastAsia="Calibri"/>
          <w:color w:val="auto"/>
          <w:sz w:val="28"/>
          <w:szCs w:val="28"/>
          <w:lang w:eastAsia="en-US"/>
        </w:rPr>
        <w:t xml:space="preserve">», </w:t>
      </w:r>
      <w:hyperlink r:id="rId9" w:history="1">
        <w:r w:rsidRPr="00F12865">
          <w:rPr>
            <w:rFonts w:eastAsia="Calibri"/>
            <w:color w:val="auto"/>
            <w:sz w:val="28"/>
            <w:szCs w:val="28"/>
            <w:lang w:eastAsia="en-US"/>
          </w:rPr>
          <w:t>распоряжения</w:t>
        </w:r>
      </w:hyperlink>
      <w:r w:rsidRPr="00F12865">
        <w:rPr>
          <w:rFonts w:eastAsia="Calibri"/>
          <w:color w:val="auto"/>
          <w:sz w:val="28"/>
          <w:szCs w:val="28"/>
          <w:lang w:eastAsia="en-US"/>
        </w:rPr>
        <w:t xml:space="preserve"> Правительства Российской Федерации от 26 мая 2005 г. № 667-р «Об утверждении формы анкеты, представленной гражданином Российской Федерации, поступающим на государственную гражданскую службу Российской Федерации или на муниципальную службу Российской Федерации», иных нормативных правовых актов Российской Федерации, </w:t>
      </w:r>
      <w:hyperlink r:id="rId10" w:history="1">
        <w:r w:rsidRPr="00F12865">
          <w:rPr>
            <w:rFonts w:eastAsia="Calibri"/>
            <w:color w:val="auto"/>
            <w:sz w:val="28"/>
            <w:szCs w:val="28"/>
            <w:lang w:eastAsia="en-US"/>
          </w:rPr>
          <w:t>Закона</w:t>
        </w:r>
      </w:hyperlink>
      <w:r w:rsidRPr="00F12865">
        <w:rPr>
          <w:rFonts w:eastAsia="Calibri"/>
          <w:color w:val="auto"/>
          <w:sz w:val="28"/>
          <w:szCs w:val="28"/>
          <w:lang w:eastAsia="en-US"/>
        </w:rPr>
        <w:t xml:space="preserve"> Ростовской области «О муниципальной службе в Ростовской области» и муниципальных нормативных правовых актов Октябрьского района  Ростовской области  в области муниципальной службы, трудовых правоотношений и наград;</w:t>
      </w:r>
    </w:p>
    <w:p w:rsidR="00587A6C" w:rsidRPr="00F12865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 xml:space="preserve">3) ведения реестра муниципальных служащих и осуществления всех действий, связанных с реализацией полномочий по организации муниципальной службы; </w:t>
      </w:r>
    </w:p>
    <w:p w:rsidR="00587A6C" w:rsidRPr="00F12865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highlight w:val="yellow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 xml:space="preserve">4) включения в кадровый резерв на муниципальной службе в администрации </w:t>
      </w:r>
      <w:r>
        <w:rPr>
          <w:color w:val="auto"/>
          <w:sz w:val="28"/>
          <w:szCs w:val="24"/>
        </w:rPr>
        <w:t xml:space="preserve">Керчикского сельского поселения </w:t>
      </w:r>
      <w:r w:rsidRPr="00F12865">
        <w:rPr>
          <w:rFonts w:eastAsia="Calibri"/>
          <w:color w:val="auto"/>
          <w:sz w:val="28"/>
          <w:szCs w:val="28"/>
          <w:lang w:eastAsia="en-US"/>
        </w:rPr>
        <w:t xml:space="preserve">Октябрьского района </w:t>
      </w:r>
      <w:r w:rsidRPr="00F12865">
        <w:rPr>
          <w:rFonts w:eastAsia="Calibri"/>
          <w:color w:val="auto"/>
          <w:sz w:val="28"/>
          <w:szCs w:val="28"/>
          <w:lang w:eastAsia="en-US"/>
        </w:rPr>
        <w:lastRenderedPageBreak/>
        <w:t>Ростовской области в соответствии с нормативными правовыми актами Октябрьского района Ростовской области в области организации работы с кадровым резервом на муниципальной службе.</w:t>
      </w:r>
    </w:p>
    <w:p w:rsidR="00587A6C" w:rsidRPr="00F12865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 xml:space="preserve">5) выполнения требований законодательства Российской Федерации и законодательства Ростовской области о противодействии коррупции. </w:t>
      </w:r>
    </w:p>
    <w:p w:rsidR="00587A6C" w:rsidRPr="00F12865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>5.2.2. Персональные данные иных сторонних лиц обрабатываются в целях:</w:t>
      </w:r>
    </w:p>
    <w:p w:rsidR="00587A6C" w:rsidRPr="00F12865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>1) обеспечения реализации полномочий по представлению к государственным наградам Российской Федерации и наградам Ростовской области в соответствии с законодательством Российской Федерации и законодательством Ростовской области;</w:t>
      </w:r>
    </w:p>
    <w:p w:rsidR="00587A6C" w:rsidRPr="00F12865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 xml:space="preserve">2) осуществления работы по рассмотрению обращений граждан и организации личного приема граждан в соответствии с Федеральным </w:t>
      </w:r>
      <w:hyperlink r:id="rId11" w:history="1">
        <w:r w:rsidRPr="00F12865">
          <w:rPr>
            <w:rFonts w:eastAsia="Calibri"/>
            <w:color w:val="auto"/>
            <w:sz w:val="28"/>
            <w:szCs w:val="28"/>
            <w:lang w:eastAsia="en-US"/>
          </w:rPr>
          <w:t>законом</w:t>
        </w:r>
      </w:hyperlink>
      <w:r w:rsidRPr="00F12865">
        <w:rPr>
          <w:rFonts w:eastAsia="Calibri"/>
          <w:color w:val="auto"/>
          <w:sz w:val="28"/>
          <w:szCs w:val="28"/>
          <w:lang w:eastAsia="en-US"/>
        </w:rPr>
        <w:t xml:space="preserve"> «О порядке рассмотрения обращений граждан Российской Федерации», Областным </w:t>
      </w:r>
      <w:hyperlink r:id="rId12" w:history="1">
        <w:r w:rsidRPr="00F12865">
          <w:rPr>
            <w:rFonts w:eastAsia="Calibri"/>
            <w:color w:val="auto"/>
            <w:sz w:val="28"/>
            <w:szCs w:val="28"/>
            <w:lang w:eastAsia="en-US"/>
          </w:rPr>
          <w:t>законом</w:t>
        </w:r>
      </w:hyperlink>
      <w:r w:rsidRPr="00F12865">
        <w:rPr>
          <w:rFonts w:eastAsia="Calibri"/>
          <w:color w:val="auto"/>
          <w:sz w:val="28"/>
          <w:szCs w:val="28"/>
          <w:lang w:eastAsia="en-US"/>
        </w:rPr>
        <w:t xml:space="preserve"> Ростовской области «Об обращениях граждан»;</w:t>
      </w:r>
    </w:p>
    <w:p w:rsidR="00587A6C" w:rsidRPr="00F12865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2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>3) включения в кадровый резерв на муниципальной службе в администрации Октябрьского района Ростовской области в соответствии с нормативными правовыми актами Октябрьского района Ростовской области в области организации работы с кадровым резервом на муниципальной службе;</w:t>
      </w:r>
    </w:p>
    <w:p w:rsidR="00587A6C" w:rsidRPr="00F12865" w:rsidRDefault="00587A6C" w:rsidP="00587A6C">
      <w:pPr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>4) осуществления полномочий по решению вопросов местного значения, а также отдельных государственных полномочий, переданных Администрации Октябрьского района;</w:t>
      </w:r>
    </w:p>
    <w:p w:rsidR="00587A6C" w:rsidRPr="00F12865" w:rsidRDefault="00587A6C" w:rsidP="00587A6C">
      <w:pPr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 xml:space="preserve">5) предоставления государственных и муниципальных услуг в соответствии с Федеральным </w:t>
      </w:r>
      <w:hyperlink r:id="rId13" w:history="1">
        <w:r w:rsidRPr="00F12865">
          <w:rPr>
            <w:rFonts w:eastAsia="Calibri"/>
            <w:color w:val="auto"/>
            <w:sz w:val="28"/>
            <w:szCs w:val="28"/>
            <w:lang w:eastAsia="en-US"/>
          </w:rPr>
          <w:t>законом</w:t>
        </w:r>
      </w:hyperlink>
      <w:r w:rsidRPr="00F12865">
        <w:rPr>
          <w:rFonts w:eastAsia="Calibri"/>
          <w:color w:val="auto"/>
          <w:sz w:val="28"/>
          <w:szCs w:val="28"/>
          <w:lang w:eastAsia="en-US"/>
        </w:rPr>
        <w:t xml:space="preserve"> от 27.07.2010 № 210-ФЗ «Об организации предоставления государственных и муниципальных услуг»;</w:t>
      </w:r>
    </w:p>
    <w:p w:rsidR="00587A6C" w:rsidRPr="00F12865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>6) при осуществлении деятельности по регистрации (учету) избирателей, участников референдума на территории Октябрьского района;</w:t>
      </w:r>
    </w:p>
    <w:p w:rsidR="00587A6C" w:rsidRPr="00F12865" w:rsidRDefault="00587A6C" w:rsidP="00587A6C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rFonts w:eastAsia="Calibri"/>
          <w:color w:val="auto"/>
          <w:sz w:val="28"/>
          <w:szCs w:val="28"/>
          <w:lang w:eastAsia="en-US"/>
        </w:rPr>
      </w:pPr>
      <w:r w:rsidRPr="00F12865">
        <w:rPr>
          <w:rFonts w:eastAsia="Calibri"/>
          <w:color w:val="auto"/>
          <w:sz w:val="28"/>
          <w:szCs w:val="28"/>
          <w:lang w:eastAsia="en-US"/>
        </w:rPr>
        <w:t xml:space="preserve">7) обеспечения реализации администрацией Октябрьского района  Ростовской области  полномочий по  осуществлению закупок товаров, работ, услуг для обеспечения муниципальных нужд Октябрьского района  Ростовской области , по которым она выступает заказчиком в соответствии  с Федеральным </w:t>
      </w:r>
      <w:hyperlink r:id="rId14" w:history="1">
        <w:r w:rsidRPr="00F12865">
          <w:rPr>
            <w:rFonts w:eastAsia="Calibri"/>
            <w:color w:val="auto"/>
            <w:sz w:val="28"/>
            <w:szCs w:val="28"/>
            <w:lang w:eastAsia="en-US"/>
          </w:rPr>
          <w:t>законом</w:t>
        </w:r>
      </w:hyperlink>
      <w:r w:rsidRPr="00F12865">
        <w:rPr>
          <w:rFonts w:eastAsia="Calibri"/>
          <w:color w:val="auto"/>
          <w:sz w:val="28"/>
          <w:szCs w:val="28"/>
          <w:lang w:eastAsia="en-US"/>
        </w:rPr>
        <w:t xml:space="preserve"> «О контрактной системе в сфере закупок товаров,  работ, услуг для обеспечения государственных и муниципальных нужд».</w:t>
      </w:r>
    </w:p>
    <w:p w:rsidR="00587A6C" w:rsidRPr="00F12865" w:rsidRDefault="00587A6C" w:rsidP="00587A6C">
      <w:pPr>
        <w:shd w:val="clear" w:color="auto" w:fill="FFFFFF"/>
        <w:ind w:right="-1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0"/>
          <w:numId w:val="3"/>
        </w:numPr>
        <w:shd w:val="clear" w:color="auto" w:fill="FFFFFF"/>
        <w:ind w:right="-1"/>
        <w:jc w:val="center"/>
        <w:rPr>
          <w:sz w:val="28"/>
          <w:szCs w:val="28"/>
        </w:rPr>
      </w:pPr>
      <w:r w:rsidRPr="00490EDD">
        <w:rPr>
          <w:sz w:val="28"/>
          <w:szCs w:val="28"/>
        </w:rPr>
        <w:t>Перечень персональных данных, обрабатываемых в Администрации</w:t>
      </w:r>
    </w:p>
    <w:p w:rsidR="00587A6C" w:rsidRPr="00490EDD" w:rsidRDefault="00587A6C" w:rsidP="00587A6C">
      <w:pPr>
        <w:shd w:val="clear" w:color="auto" w:fill="FFFFFF"/>
        <w:ind w:left="450" w:right="-1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1"/>
          <w:numId w:val="3"/>
        </w:numPr>
        <w:shd w:val="clear" w:color="auto" w:fill="FFFFFF"/>
        <w:ind w:left="0"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Перечень персональных данных, обрабатываемых в Администрации, определяется в соответствии с законодательством Российской Федерации и локальными нормативными актами Администрации с учетом целей обработки персональных данных, указанных в разделе 4 Политики.</w:t>
      </w:r>
    </w:p>
    <w:p w:rsidR="00587A6C" w:rsidRPr="00490EDD" w:rsidRDefault="00587A6C" w:rsidP="00587A6C">
      <w:pPr>
        <w:numPr>
          <w:ilvl w:val="1"/>
          <w:numId w:val="3"/>
        </w:numPr>
        <w:shd w:val="clear" w:color="auto" w:fill="FFFFFF"/>
        <w:ind w:left="0"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Обработка специальных категорий персональных данных, касающихся расовой, национальной принадлежности, политических взглядов, религиозных или философских убеждений, интимной жизни, в Администрации не осуществляется.</w:t>
      </w:r>
    </w:p>
    <w:p w:rsidR="00587A6C" w:rsidRPr="00490EDD" w:rsidRDefault="00587A6C" w:rsidP="00587A6C">
      <w:pPr>
        <w:shd w:val="clear" w:color="auto" w:fill="FFFFFF"/>
        <w:ind w:left="709" w:right="-1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0"/>
          <w:numId w:val="3"/>
        </w:numPr>
        <w:shd w:val="clear" w:color="auto" w:fill="FFFFFF"/>
        <w:ind w:right="-1"/>
        <w:jc w:val="center"/>
        <w:rPr>
          <w:sz w:val="28"/>
          <w:szCs w:val="28"/>
        </w:rPr>
      </w:pPr>
      <w:r w:rsidRPr="00490EDD">
        <w:rPr>
          <w:sz w:val="28"/>
          <w:szCs w:val="28"/>
        </w:rPr>
        <w:t>Функции Администрации при осуществлении обработки персональных данных</w:t>
      </w:r>
    </w:p>
    <w:p w:rsidR="00587A6C" w:rsidRPr="00F12865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</w:p>
    <w:p w:rsidR="00587A6C" w:rsidRPr="00F12865" w:rsidRDefault="00587A6C" w:rsidP="00587A6C">
      <w:pPr>
        <w:numPr>
          <w:ilvl w:val="1"/>
          <w:numId w:val="3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Администрация при осуществлении обработки персональных данных:</w:t>
      </w:r>
    </w:p>
    <w:p w:rsidR="00587A6C" w:rsidRPr="00F12865" w:rsidRDefault="00587A6C" w:rsidP="00587A6C">
      <w:pPr>
        <w:shd w:val="clear" w:color="auto" w:fill="FFFFFF"/>
        <w:tabs>
          <w:tab w:val="num" w:pos="993"/>
        </w:tabs>
        <w:ind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принимает меры, необходимые и достаточные для обеспечения выполнения требований законодательства Российской Федерации и локальных нормативных актов Администрации в области персональных данных;</w:t>
      </w:r>
    </w:p>
    <w:p w:rsidR="00587A6C" w:rsidRPr="00F12865" w:rsidRDefault="00587A6C" w:rsidP="00587A6C">
      <w:pPr>
        <w:shd w:val="clear" w:color="auto" w:fill="FFFFFF"/>
        <w:tabs>
          <w:tab w:val="num" w:pos="993"/>
        </w:tabs>
        <w:ind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принимает правовые,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587A6C" w:rsidRPr="00F12865" w:rsidRDefault="00587A6C" w:rsidP="00587A6C">
      <w:pPr>
        <w:shd w:val="clear" w:color="auto" w:fill="FFFFFF"/>
        <w:tabs>
          <w:tab w:val="num" w:pos="993"/>
        </w:tabs>
        <w:ind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назначает лицо, ответственное за организацию обработки персональных данных в Администрации;</w:t>
      </w:r>
    </w:p>
    <w:p w:rsidR="00587A6C" w:rsidRPr="00F12865" w:rsidRDefault="00587A6C" w:rsidP="00587A6C">
      <w:pPr>
        <w:shd w:val="clear" w:color="auto" w:fill="FFFFFF"/>
        <w:tabs>
          <w:tab w:val="num" w:pos="993"/>
        </w:tabs>
        <w:ind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издает локальные нормативные акты, определяющие политику и вопросы обработки и защиты персональных данных в Администрации;</w:t>
      </w:r>
    </w:p>
    <w:p w:rsidR="00587A6C" w:rsidRPr="00F12865" w:rsidRDefault="00587A6C" w:rsidP="00587A6C">
      <w:pPr>
        <w:shd w:val="clear" w:color="auto" w:fill="FFFFFF"/>
        <w:tabs>
          <w:tab w:val="num" w:pos="993"/>
        </w:tabs>
        <w:ind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осуществляет ознакомление сотрудников Администрации, непосредственно осуществляющих обработку персональных данных, с положениями законодательства Российской Федерации и локальных нормативных актов Администрации в области персональных данных, в том числе требованиями к защите персональных данных, и обучение указанных сотрудников;</w:t>
      </w:r>
    </w:p>
    <w:p w:rsidR="00587A6C" w:rsidRPr="00F12865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публикует или иным образом обеспечивает неограниченный доступ к настоящей Политике;</w:t>
      </w:r>
    </w:p>
    <w:p w:rsidR="00587A6C" w:rsidRPr="00F12865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сообщает в установленном порядке субъектам персональных данных или их представителям информацию о наличии персональных данных, относящихся к соответствующим субъектам, предоставляет возможность ознакомления с этими персональными данными при обращении и (или) поступлении запросов указанных субъектов персональных данных или их представителей, если иное не установлено законодательством Российской Федерации;</w:t>
      </w:r>
    </w:p>
    <w:p w:rsidR="00587A6C" w:rsidRPr="00F12865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прекращает обработку и уничтожает персональные данные в случаях, предусмотренных законодательством Российской Федерации в области персональных данных;</w:t>
      </w:r>
    </w:p>
    <w:p w:rsidR="00587A6C" w:rsidRPr="00F12865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совершает иные действия, предусмотренные законодательством Российской Федерации в области персональных данных.</w:t>
      </w:r>
    </w:p>
    <w:p w:rsidR="00587A6C" w:rsidRPr="00F12865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0"/>
          <w:numId w:val="3"/>
        </w:numPr>
        <w:shd w:val="clear" w:color="auto" w:fill="FFFFFF"/>
        <w:ind w:right="-1"/>
        <w:jc w:val="center"/>
        <w:rPr>
          <w:sz w:val="28"/>
          <w:szCs w:val="28"/>
        </w:rPr>
      </w:pPr>
      <w:r w:rsidRPr="00490EDD">
        <w:rPr>
          <w:sz w:val="28"/>
          <w:szCs w:val="28"/>
        </w:rPr>
        <w:t>Условия обработки персональных данных в Администрации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1"/>
          <w:numId w:val="3"/>
        </w:numPr>
        <w:shd w:val="clear" w:color="auto" w:fill="FFFFFF"/>
        <w:ind w:left="0" w:right="-1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Обработка Администрацией персональных данных осуществляется с письменно оформленного согласия субъекта персональных данных на обработку персональных данных в соответствии с типовой формой </w:t>
      </w:r>
      <w:r w:rsidRPr="00490EDD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такого </w:t>
      </w:r>
      <w:hyperlink r:id="rId15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согласия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согласно приложению 4 к Положению об обработке персональных данных в Администрации (далее - письменное согласие на обработку персональных данных), за исключением случаев, когда законодательством Российской Федерации установлена иная форма такого согласия или такое согласие не требуется в соответствии с законодательством Российской Федерации и настоящей Политикой.</w:t>
      </w:r>
    </w:p>
    <w:p w:rsidR="00587A6C" w:rsidRPr="00490EDD" w:rsidRDefault="00587A6C" w:rsidP="00587A6C">
      <w:pPr>
        <w:numPr>
          <w:ilvl w:val="1"/>
          <w:numId w:val="3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В зависимости от целей, указанных в пункте 5.2. настоящей Политики Администрация осуществляет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и распространение персональных данных. </w:t>
      </w:r>
    </w:p>
    <w:p w:rsidR="00587A6C" w:rsidRPr="00490EDD" w:rsidRDefault="00587A6C" w:rsidP="00587A6C">
      <w:pPr>
        <w:numPr>
          <w:ilvl w:val="1"/>
          <w:numId w:val="3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Обработка персональных данных осуществляется как с использованием, так и без использования средств автоматизации.</w:t>
      </w:r>
    </w:p>
    <w:p w:rsidR="00587A6C" w:rsidRPr="00490EDD" w:rsidRDefault="00587A6C" w:rsidP="00587A6C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Принятие решений, порождающих юридические последствия в отношении лиц, указанных в подпунктах «1» - «3» пункта 4.1 настоящей Политики, или иным образом затрагивающих их права и законные интересы, на основании исключительно автоматизированной обработки их персональных данных, осуществляется при условии получения их письменного согласия в соответствии с типовой формой такого </w:t>
      </w:r>
      <w:hyperlink r:id="rId16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согласия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согласно приложению 4 к Положению об обработке персональных данных в Администрации (далее – Положение).</w:t>
      </w:r>
    </w:p>
    <w:p w:rsidR="00587A6C" w:rsidRPr="00490EDD" w:rsidRDefault="00587A6C" w:rsidP="00587A6C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bookmarkStart w:id="1" w:name="Par118"/>
      <w:bookmarkEnd w:id="1"/>
      <w:r w:rsidRPr="00490EDD">
        <w:rPr>
          <w:rFonts w:eastAsia="Calibri"/>
          <w:color w:val="auto"/>
          <w:sz w:val="28"/>
          <w:szCs w:val="28"/>
          <w:lang w:eastAsia="en-US"/>
        </w:rPr>
        <w:t xml:space="preserve">Обработка персональных данных субъектов персональных данных, указанных в </w:t>
      </w:r>
      <w:hyperlink w:anchor="Par48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пункте 4.1.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 настоящей Политики, в соответствии с </w:t>
      </w:r>
      <w:hyperlink r:id="rId17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пунктом 2 части 1 статьи 6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и </w:t>
      </w:r>
      <w:hyperlink r:id="rId18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частью 2 статьи 11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Федерального закона «О персональных данных» осуществляется без их письменного согласия на обработку персональных данных в рамках целей обработки персональных данных, указанных в </w:t>
      </w:r>
      <w:hyperlink w:anchor="Par78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 xml:space="preserve">пункте 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5.2. настоящей Политики. </w:t>
      </w:r>
    </w:p>
    <w:p w:rsidR="00587A6C" w:rsidRPr="00490EDD" w:rsidRDefault="00587A6C" w:rsidP="00587A6C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Обработка специальных категорий персональных данных субъектов персональных данных, указанных в пункте 4.1. настоящей Политики, осуществляется без их письменного согласия на обработку персональных данных в рамках целей обработки персональных данных, указанных в подпункте </w:t>
      </w:r>
      <w:hyperlink w:anchor="Par78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5.2.1.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пункта 5.2.  настоящей Политики, в соответствии с </w:t>
      </w:r>
      <w:hyperlink r:id="rId19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подпунктом 2.3, 6, 7, 8 части 2 статьи 10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Федерального закона «О персональных данных» и положениями Трудового </w:t>
      </w:r>
      <w:hyperlink r:id="rId20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кодекса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Российской Федерации, федеральных законов «</w:t>
      </w:r>
      <w:hyperlink r:id="rId21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О муниципальной службе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в Российской Федерации», </w:t>
      </w:r>
      <w:hyperlink r:id="rId22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«О противодействии коррупции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>», за исключением случаев получения персональных данных соответствующего субъекта персональных данных у третьих лиц.</w:t>
      </w:r>
    </w:p>
    <w:p w:rsidR="00587A6C" w:rsidRPr="00490EDD" w:rsidRDefault="00587A6C" w:rsidP="00587A6C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Персональные данные субъектов персональных данных, указанных в подпунктах «1» и «2» пункта 4.1. настоящей Политики, Администрация получает лично у субъектов персональных данных. В случае возникновения необходимости получения персональных данных такого субъекта персональных данных у третьей стороны Администрация обязана известить об этом субъект персональных данных заранее, получить его </w:t>
      </w:r>
      <w:r w:rsidRPr="00490EDD">
        <w:rPr>
          <w:rFonts w:eastAsia="Calibri"/>
          <w:color w:val="auto"/>
          <w:sz w:val="28"/>
          <w:szCs w:val="28"/>
          <w:lang w:eastAsia="en-US"/>
        </w:rPr>
        <w:lastRenderedPageBreak/>
        <w:t xml:space="preserve">письменное согласие и сообщить субъекту персональных данных о целях, предполагаемых источниках и способах получения персональных данных. </w:t>
      </w:r>
    </w:p>
    <w:p w:rsidR="00587A6C" w:rsidRPr="00490EDD" w:rsidRDefault="00587A6C" w:rsidP="00587A6C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Уполномоченные лица Администрации с учетом установленной компетенции сообщают субъекту персональных данных о составе персональных данных, обрабатываемых в Администрации, и целях их обработки. Разъяснение юридических последствий отказа субъекта персональных данных представить свои персональные данные и (или) дать согласие на их обработку доводится до сведения субъектов персональных данных в соответствии с типовой формой такого разъяснения согласно приложению 6 к Положению.</w:t>
      </w:r>
    </w:p>
    <w:p w:rsidR="00587A6C" w:rsidRPr="00490EDD" w:rsidRDefault="00587A6C" w:rsidP="00587A6C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Передача персональных данных субъектов персональных данных третьим лицам не допускается без письменного согласия субъекта персональных данных на передачу персональных данных третьим лицам в соответствии с типовой формой такого </w:t>
      </w:r>
      <w:hyperlink r:id="rId23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согласия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согласно приложению 4 к Положению, за исключением случаев, установленных законодательством Российской Федерации. </w:t>
      </w:r>
    </w:p>
    <w:p w:rsidR="00587A6C" w:rsidRPr="00490EDD" w:rsidRDefault="00587A6C" w:rsidP="00587A6C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Распространение персональных данных субъекта персональных данных осуществляется Администрацией с письменного согласия субъекта персональных данных.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Согласие на обработку персональных данных, разрешенных субъектом персональных данных для распространения, оформляется отдельно от иных согласий субъекта персональных данных на обработку его персональных данных в соответствии с типовой формой такого согласия согласно приложению 4 к Положению. 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Трансграничная передача персональных данных в Администрации не осуществляется. В случае необходимости  трансграничной передачи персональных данных она должна проводиться с учетом требований </w:t>
      </w:r>
      <w:hyperlink r:id="rId24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статьи 12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Федерального закона «О персональных данных». </w:t>
      </w:r>
    </w:p>
    <w:p w:rsidR="00587A6C" w:rsidRPr="00490EDD" w:rsidRDefault="00587A6C" w:rsidP="00587A6C">
      <w:pPr>
        <w:numPr>
          <w:ilvl w:val="1"/>
          <w:numId w:val="4"/>
        </w:numPr>
        <w:shd w:val="clear" w:color="auto" w:fill="FFFFFF"/>
        <w:tabs>
          <w:tab w:val="num" w:pos="993"/>
        </w:tabs>
        <w:ind w:left="0" w:right="-1" w:firstLine="709"/>
        <w:contextualSpacing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Администрация вправе поручить обработку персональных данных другому лицу с согласия субъекта персональных данных на основании заключаемого с этим лицом договора. Договор должен содержать перечень действий (операций) с персональными данными, которые будут совершаться лицом, осуществляющим обработку персональных данных, цели обработки, обязанность такого лица соблюдать конфиденциальность персональных данных и обеспечивать безопасность персональных данных при их обработке, а также требования к защите обрабатываемых персональных данных в соответствии со статьей 19 Федерального закона «О персональных данных».</w:t>
      </w:r>
    </w:p>
    <w:p w:rsidR="00587A6C" w:rsidRPr="00490EDD" w:rsidRDefault="00587A6C" w:rsidP="00587A6C">
      <w:pPr>
        <w:widowControl w:val="0"/>
        <w:numPr>
          <w:ilvl w:val="1"/>
          <w:numId w:val="7"/>
        </w:numPr>
        <w:shd w:val="clear" w:color="auto" w:fill="FFFFFF"/>
        <w:autoSpaceDE w:val="0"/>
        <w:autoSpaceDN w:val="0"/>
        <w:adjustRightInd w:val="0"/>
        <w:ind w:left="0" w:right="-1" w:firstLine="709"/>
        <w:contextualSpacing/>
        <w:jc w:val="both"/>
        <w:rPr>
          <w:rFonts w:eastAsia="Calibri"/>
          <w:color w:val="auto"/>
          <w:szCs w:val="22"/>
          <w:lang w:eastAsia="en-US"/>
        </w:rPr>
      </w:pPr>
      <w:r w:rsidRPr="00490EDD">
        <w:rPr>
          <w:sz w:val="28"/>
          <w:szCs w:val="28"/>
        </w:rPr>
        <w:t>В целях внутреннего информационного обеспечения Администрация может создавать внутренние справочные материалы, в которые с письменного согласия субъекта персональных данных, если иное не предусмотрено законодательством Российской Федерации, могут включаться его фамилия, имя, отчество, место работы, должность, год и место рождения, адрес, абонентский номер, адрес электронной почты, иные персональные данные, сообщаемые субъектом персональных данных.</w:t>
      </w:r>
    </w:p>
    <w:p w:rsidR="00587A6C" w:rsidRPr="00490EDD" w:rsidRDefault="00587A6C" w:rsidP="00587A6C">
      <w:pPr>
        <w:widowControl w:val="0"/>
        <w:numPr>
          <w:ilvl w:val="1"/>
          <w:numId w:val="7"/>
        </w:numPr>
        <w:shd w:val="clear" w:color="auto" w:fill="FFFFFF"/>
        <w:tabs>
          <w:tab w:val="num" w:pos="993"/>
        </w:tabs>
        <w:autoSpaceDE w:val="0"/>
        <w:autoSpaceDN w:val="0"/>
        <w:adjustRightInd w:val="0"/>
        <w:ind w:left="0" w:right="-1" w:firstLine="709"/>
        <w:contextualSpacing/>
        <w:jc w:val="both"/>
        <w:rPr>
          <w:rFonts w:eastAsia="Calibri"/>
          <w:color w:val="auto"/>
          <w:szCs w:val="22"/>
          <w:lang w:eastAsia="en-US"/>
        </w:rPr>
      </w:pPr>
      <w:r w:rsidRPr="00490EDD">
        <w:rPr>
          <w:sz w:val="28"/>
          <w:szCs w:val="28"/>
        </w:rPr>
        <w:t xml:space="preserve">Доступ к обрабатываемым в Администрации персональным </w:t>
      </w:r>
      <w:r w:rsidRPr="00490EDD">
        <w:rPr>
          <w:sz w:val="28"/>
          <w:szCs w:val="28"/>
        </w:rPr>
        <w:lastRenderedPageBreak/>
        <w:t>данным разрешается только сотрудникам Администрации, согласно перечня должностей работников, допущенных к работе с персональными данными и замещение которых предусматривает осуществление обработки персональных данных либо осуществление доступа к персональным данным в Администрации в соответствии с приложением 2 к Положению.</w:t>
      </w:r>
    </w:p>
    <w:p w:rsidR="00587A6C" w:rsidRPr="00490EDD" w:rsidRDefault="00587A6C" w:rsidP="00587A6C">
      <w:pPr>
        <w:widowControl w:val="0"/>
        <w:numPr>
          <w:ilvl w:val="1"/>
          <w:numId w:val="7"/>
        </w:numPr>
        <w:shd w:val="clear" w:color="auto" w:fill="FFFFFF"/>
        <w:tabs>
          <w:tab w:val="num" w:pos="993"/>
        </w:tabs>
        <w:autoSpaceDE w:val="0"/>
        <w:autoSpaceDN w:val="0"/>
        <w:adjustRightInd w:val="0"/>
        <w:ind w:left="0" w:right="-1" w:firstLine="709"/>
        <w:contextualSpacing/>
        <w:jc w:val="both"/>
        <w:rPr>
          <w:rFonts w:eastAsia="Calibri"/>
          <w:color w:val="auto"/>
          <w:szCs w:val="22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Защита персональных данных субъектов персональных данных и иных сторонних лиц от несанкционированного доступа, неправомерного использования или утраты обеспечивается Администрацией в порядке, установленном законодательством Российской Федерации.</w:t>
      </w:r>
    </w:p>
    <w:p w:rsidR="00587A6C" w:rsidRPr="00490EDD" w:rsidRDefault="00587A6C" w:rsidP="00587A6C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Cs w:val="22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Обеспечение безопасности персональных данных субъектов персональных данных при их обработке в информационных системах Администрации осуществляется отделом цифрового развития Администрации Октябрьского района путем исключения несанкционированного, в том числе случайного, доступа к персональным данным субъектов персональных данных, указанным в </w:t>
      </w:r>
      <w:hyperlink w:anchor="Par48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пункте 4.1.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настоящей Политики, а также принятия следующих мер по обеспечению безопасности персональных данных: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1) применение организационных и технических мер по обеспечению безопасности персональных данных при их обработке в информационных системах Администрации, необходимых для выполнения требований к защите персональных данных;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2) применение средств защиты информации, установленных законодательством Российской Федерации в области персональных данных;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3) оценка эффективности принимаемых мер по обеспечению безопасности персональных данных в информационных системах Администрации;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4) учет машинных носителей персональных данных;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5) обнаружение фактов несанкционированного доступа к персональным данным и принятие соответствующих мер в том числе мер по обнаружению, предупреждению и ликвидации последствий компьютерных атак на информационные системы администрации и по реагированию на компьютерные инциденты в них; 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6) контроль за принимаемыми мерами по обеспечению безопасности персональных данных и уровней защищенности информационных систем Администрации;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7) принятие иных мер, предусмотренных законодательством Российской Федерации в области персональных данных.</w:t>
      </w:r>
    </w:p>
    <w:p w:rsidR="00587A6C" w:rsidRPr="00490EDD" w:rsidRDefault="00587A6C" w:rsidP="00587A6C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Хранение персональных данных субъектов персональных данных, указанных в </w:t>
      </w:r>
      <w:hyperlink w:anchor="Par48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пункте 4.1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настоящей Политики, должно осуществляться в форме, позволяющей определить субъекта персональных данных или иного стороннего лица, не дольше чем это требуют цели их обработки.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Сроки обработки и хранения персональных данных субъектов персональных данных, указанных в </w:t>
      </w:r>
      <w:hyperlink w:anchor="Par48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>пункте 4.1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 xml:space="preserve"> настоящей Политики, в администрации определяются в соответствии с трудовым законодательством Российской Федерации, законодательством Российской Федерации о муниципальной службе и архивном деле в Российской Федерации.</w:t>
      </w:r>
    </w:p>
    <w:p w:rsidR="00587A6C" w:rsidRPr="00490EDD" w:rsidRDefault="00587A6C" w:rsidP="00587A6C">
      <w:pPr>
        <w:widowControl w:val="0"/>
        <w:numPr>
          <w:ilvl w:val="1"/>
          <w:numId w:val="7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bookmarkStart w:id="2" w:name="Par139"/>
      <w:bookmarkEnd w:id="2"/>
      <w:r w:rsidRPr="00490EDD">
        <w:rPr>
          <w:rFonts w:eastAsia="Calibri"/>
          <w:color w:val="auto"/>
          <w:sz w:val="28"/>
          <w:szCs w:val="28"/>
          <w:lang w:eastAsia="en-US"/>
        </w:rPr>
        <w:lastRenderedPageBreak/>
        <w:t>В случае достижения целей обработки персональных данных субъекта персональных данных или в случае утраты необходимости в достижении этих целей, если иное не предусмотрено законодательством Российской Федерации в области персональных данных, а также в случае отзыва субъектом персональных данных письменного согласия на обработку его персональных данных Администрация обязана незамедлительно прекратить обработку персональных данных соответствующего субъекта персональных данных и уничтожить их в срок, не превышающий 30 дней со дня достижения целей обработки персональных данных (поступления отзыва субъектом персональных данных письменного согласия на обработку его персональных данных), если иное не предусмотрено законодательством Российской Федерации в области персональных данных.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left="450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</w:p>
    <w:p w:rsidR="00587A6C" w:rsidRPr="00490EDD" w:rsidRDefault="00587A6C" w:rsidP="00587A6C">
      <w:pPr>
        <w:widowControl w:val="0"/>
        <w:numPr>
          <w:ilvl w:val="0"/>
          <w:numId w:val="7"/>
        </w:numPr>
        <w:autoSpaceDE w:val="0"/>
        <w:autoSpaceDN w:val="0"/>
        <w:adjustRightInd w:val="0"/>
        <w:ind w:left="142" w:firstLine="0"/>
        <w:contextualSpacing/>
        <w:jc w:val="center"/>
        <w:outlineLvl w:val="1"/>
        <w:rPr>
          <w:rFonts w:eastAsia="Calibri"/>
          <w:color w:val="auto"/>
          <w:sz w:val="28"/>
          <w:szCs w:val="28"/>
          <w:lang w:eastAsia="en-US"/>
        </w:rPr>
      </w:pPr>
      <w:bookmarkStart w:id="3" w:name="Par141"/>
      <w:bookmarkEnd w:id="3"/>
      <w:r w:rsidRPr="00490EDD">
        <w:rPr>
          <w:rFonts w:eastAsia="Calibri"/>
          <w:color w:val="auto"/>
          <w:sz w:val="28"/>
          <w:szCs w:val="28"/>
          <w:lang w:eastAsia="en-US"/>
        </w:rPr>
        <w:t>Порядок уничтожения обработанных персональных данных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left="450"/>
        <w:contextualSpacing/>
        <w:jc w:val="center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в Администрации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jc w:val="center"/>
        <w:rPr>
          <w:rFonts w:eastAsia="Calibri"/>
          <w:color w:val="auto"/>
          <w:sz w:val="28"/>
          <w:szCs w:val="28"/>
          <w:lang w:eastAsia="en-US"/>
        </w:rPr>
      </w:pPr>
    </w:p>
    <w:p w:rsidR="00587A6C" w:rsidRPr="00490EDD" w:rsidRDefault="00587A6C" w:rsidP="00587A6C">
      <w:pPr>
        <w:widowControl w:val="0"/>
        <w:numPr>
          <w:ilvl w:val="1"/>
          <w:numId w:val="8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Уничтожение обработанных персональных данных в Администрации в целях исключения их дальнейшей обработки осуществляется в сроки, установленные законодательством Российской Федерации.</w:t>
      </w:r>
    </w:p>
    <w:p w:rsidR="00587A6C" w:rsidRPr="00490EDD" w:rsidRDefault="00587A6C" w:rsidP="00587A6C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Документы, содержащие персональные данные, наряду с иными документами формируются в дела в структурных подразделениях Администрации в соответствии с номенклатурой дел и передаются на хранение в архивный сектор администрации в порядке, установленном Инструкцией по делопроизводству в Администрации.</w:t>
      </w:r>
    </w:p>
    <w:p w:rsidR="00587A6C" w:rsidRPr="00490EDD" w:rsidRDefault="00587A6C" w:rsidP="00587A6C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Выделение документов с истекшими сроками хранения, в том числе документов, содержащих персональные данные и подлежащих уничтожению, осуществляется экспертной комиссией Администрации. По результатам такой работы ежегодно составляется акт о выделении к уничтожению дел, не подлежащих хранению, включающий в себя наряду с иными документами документы, содержащие персональные данные (далее - дела, не подлежащие хранению).</w:t>
      </w:r>
    </w:p>
    <w:p w:rsidR="00587A6C" w:rsidRPr="00490EDD" w:rsidRDefault="00587A6C" w:rsidP="00587A6C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Акт о выделении к уничтожению дел, не подлежащих хранению, ежегодно рассматривается на заседании экспертной комиссии Администрации.</w:t>
      </w:r>
    </w:p>
    <w:p w:rsidR="00587A6C" w:rsidRPr="00490EDD" w:rsidRDefault="00587A6C" w:rsidP="00587A6C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>По итогам рассмотрения на заседании экспертной комиссии Администрации акта о выделении к уничтожению дел, не подлежащих хранению, экспертная комиссия Администрации согласовывает его, направляет на согласование ответственному лицу и главе Администрации для подготовки его к согласованию экспертно-проверочной комиссией комитета по управлению архивным делом Ростовской области.</w:t>
      </w:r>
    </w:p>
    <w:p w:rsidR="00587A6C" w:rsidRPr="00490EDD" w:rsidRDefault="00587A6C" w:rsidP="00587A6C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Акт о выделении к уничтожению дел, не подлежащих хранению, согласованный экспертной комиссией администрации и экспертно-проверочной комиссией комитета по управлению архивным делом Ростовской области, утверждается главой Администрации. На основании такого акта </w:t>
      </w:r>
      <w:r w:rsidRPr="00490EDD">
        <w:rPr>
          <w:rFonts w:eastAsia="Calibri"/>
          <w:color w:val="auto"/>
          <w:sz w:val="28"/>
          <w:szCs w:val="28"/>
          <w:lang w:eastAsia="en-US"/>
        </w:rPr>
        <w:lastRenderedPageBreak/>
        <w:t>осуществляется уничтожение дел, не подлежащих хранению, в соответствии с порядком их уничтожения, утверждаемым распоряжением Администрации.</w:t>
      </w:r>
    </w:p>
    <w:p w:rsidR="00587A6C" w:rsidRPr="00490EDD" w:rsidRDefault="00587A6C" w:rsidP="00587A6C">
      <w:pPr>
        <w:widowControl w:val="0"/>
        <w:numPr>
          <w:ilvl w:val="1"/>
          <w:numId w:val="9"/>
        </w:numPr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90EDD">
        <w:rPr>
          <w:rFonts w:eastAsia="Calibri"/>
          <w:color w:val="auto"/>
          <w:sz w:val="28"/>
          <w:szCs w:val="28"/>
          <w:lang w:eastAsia="en-US"/>
        </w:rPr>
        <w:t xml:space="preserve">Уничтожение обработанных персональных данных из информационных систем Администрации осуществляется в соответствии с </w:t>
      </w:r>
      <w:hyperlink w:anchor="Par139" w:history="1">
        <w:r w:rsidRPr="00490EDD">
          <w:rPr>
            <w:rFonts w:eastAsia="Calibri"/>
            <w:color w:val="auto"/>
            <w:sz w:val="28"/>
            <w:szCs w:val="28"/>
            <w:lang w:eastAsia="en-US"/>
          </w:rPr>
          <w:t xml:space="preserve">пунктом </w:t>
        </w:r>
      </w:hyperlink>
      <w:r w:rsidRPr="00490EDD">
        <w:rPr>
          <w:rFonts w:eastAsia="Calibri"/>
          <w:color w:val="auto"/>
          <w:sz w:val="28"/>
          <w:szCs w:val="28"/>
          <w:lang w:eastAsia="en-US"/>
        </w:rPr>
        <w:t>8.16 настоящей Политики в порядке, утверждаемом распоряжением  Администрации.</w:t>
      </w:r>
    </w:p>
    <w:p w:rsidR="00587A6C" w:rsidRPr="00490EDD" w:rsidRDefault="00587A6C" w:rsidP="00587A6C">
      <w:pPr>
        <w:shd w:val="clear" w:color="auto" w:fill="FFFFFF"/>
        <w:ind w:right="-1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0"/>
          <w:numId w:val="9"/>
        </w:numPr>
        <w:shd w:val="clear" w:color="auto" w:fill="FFFFFF"/>
        <w:ind w:right="-1"/>
        <w:jc w:val="center"/>
        <w:rPr>
          <w:sz w:val="28"/>
          <w:szCs w:val="28"/>
        </w:rPr>
      </w:pPr>
      <w:r w:rsidRPr="00490EDD">
        <w:rPr>
          <w:sz w:val="28"/>
          <w:szCs w:val="28"/>
        </w:rPr>
        <w:t>Перечень действий с персональными данными и способы их обработки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center"/>
        <w:rPr>
          <w:sz w:val="28"/>
          <w:szCs w:val="28"/>
        </w:rPr>
      </w:pPr>
    </w:p>
    <w:p w:rsidR="00587A6C" w:rsidRPr="00490EDD" w:rsidRDefault="00587A6C" w:rsidP="00587A6C">
      <w:pPr>
        <w:numPr>
          <w:ilvl w:val="1"/>
          <w:numId w:val="1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Администрация осуществляет сбор, запись, систематизацию, накопление, хранение, уточнение (обновление, изменение), извлечение, использование, передачу (предоставление, доступ), распространение, обезличивание, блокирование, удаление и уничтожение персональных данных.</w:t>
      </w:r>
    </w:p>
    <w:p w:rsidR="00587A6C" w:rsidRPr="00490EDD" w:rsidRDefault="00587A6C" w:rsidP="00587A6C">
      <w:pPr>
        <w:numPr>
          <w:ilvl w:val="1"/>
          <w:numId w:val="1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Обработка персональных данных в Администрации осуществляется следующими способами: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неавтоматизированная обработка персональных данных;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автоматизированная обработка персональных данных с передачей полученной информации по информационно-телекоммуникационным сетям или без таковой;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смешанная обработка персональных данных.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0"/>
          <w:numId w:val="11"/>
        </w:numPr>
        <w:shd w:val="clear" w:color="auto" w:fill="FFFFFF"/>
        <w:ind w:right="-1"/>
        <w:jc w:val="center"/>
        <w:rPr>
          <w:sz w:val="28"/>
          <w:szCs w:val="28"/>
        </w:rPr>
      </w:pPr>
      <w:r w:rsidRPr="00490EDD">
        <w:rPr>
          <w:sz w:val="28"/>
          <w:szCs w:val="28"/>
        </w:rPr>
        <w:t>Права субъектов персональных данных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1"/>
          <w:numId w:val="10"/>
        </w:numPr>
        <w:shd w:val="clear" w:color="auto" w:fill="FFFFFF"/>
        <w:ind w:left="0"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Субъекты персональных данных имеют право на: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полную информацию об их персональных данных, обрабатываемых в Администрации;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доступ к своим персональным данным, включая право на получение копии любой записи, содержащей их персональные данные, за исключением случаев, предусмотренных федеральным законом;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уточнение своих персональных данных, их блокирование или уничтожение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отзыв согласия на обработку персональных данных;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принятие предусмотренных законом мер по защите своих прав;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обжалование действия или бездействия Администрации, осуществляемого с нарушением требований законодательства Российской Федерации в области персональных данных, в уполномоченный орган по защите прав субъектов персональных данных или в суд;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осуществление иных прав, предусмотренных законодательством Российской Федерации.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0"/>
          <w:numId w:val="10"/>
        </w:numPr>
        <w:shd w:val="clear" w:color="auto" w:fill="FFFFFF"/>
        <w:ind w:right="-1"/>
        <w:jc w:val="center"/>
        <w:rPr>
          <w:sz w:val="28"/>
          <w:szCs w:val="28"/>
        </w:rPr>
      </w:pPr>
      <w:r w:rsidRPr="00490EDD">
        <w:rPr>
          <w:sz w:val="28"/>
          <w:szCs w:val="28"/>
        </w:rPr>
        <w:lastRenderedPageBreak/>
        <w:t xml:space="preserve"> Меры, принимаемые Администрацией для обеспечения выполнения обязанностей оператора при обработке персональных данных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1"/>
          <w:numId w:val="10"/>
        </w:numPr>
        <w:shd w:val="clear" w:color="auto" w:fill="FFFFFF"/>
        <w:ind w:left="0"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Меры, необходимые и достаточные для обеспечения выполнения Администрацией обязанностей оператора, предусмотренных законодательством Российской Федерации в области персональных данных, наряду с указанными в пункте 8.14. настоящей Политики включают: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наличие ответственного за обработку персональных данных;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наличие администратора информационных систем персональных данных;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наличие утвержденных инструкций, регламентирующих работу с персональными данными и информационными системами персональных данных;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осуществление внутреннего контроля соответствия обработки персональных данных требованиям к защите персональных данных;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ознакомление всех сотрудников, непосредственно осуществляющих обработку персональных данных, с положениями законодательства Российской Федерации о персональных данных, в том числе с требованиями к защите персональных данных, документами, определяющими политику организации в отношении обработки персональных данных, локальными актами по вопросам обработки персональных данных под роспись;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учет машинных носителей персональных данных;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обеспечение восстановления персональных данных, модифицированных или уничтоженных вследствие несанкционированного доступа к ним;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наличие правил доступа к персональным данным, обрабатываемым в информационных системах персональных данных;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определение перечня сотрудников, осуществляющих обработку персональных данных;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обеспечение хранения сведений на бумажных носителях в сейфах или выделенных помещениях;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определение мест хранения персональных данных;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ведение учёта всех защищаемых носителей информации с помощью их маркировки и занесения учетных данных в журнал учета с отметкой об их выдаче (приеме);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обеспечение раздельного хранения персональных данных (материальных носителей), обработка которых осуществляется в различных целях.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иные меры, предусмотренные законодательством Российской Федерации в области персональных данных.</w:t>
      </w:r>
    </w:p>
    <w:p w:rsidR="00587A6C" w:rsidRPr="00490EDD" w:rsidRDefault="00587A6C" w:rsidP="00587A6C">
      <w:pPr>
        <w:numPr>
          <w:ilvl w:val="1"/>
          <w:numId w:val="10"/>
        </w:numPr>
        <w:shd w:val="clear" w:color="auto" w:fill="FFFFFF"/>
        <w:ind w:left="0"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 xml:space="preserve">Меры по обеспечению безопасности персональных данных при их обработке в информационных системах персональных данных устанавливаются в соответствии с локальными нормативными актами Администрации, регламентирующими вопросы обеспечения безопасности </w:t>
      </w:r>
      <w:r w:rsidRPr="00490EDD">
        <w:rPr>
          <w:sz w:val="28"/>
          <w:szCs w:val="28"/>
        </w:rPr>
        <w:lastRenderedPageBreak/>
        <w:t>персональных данных при их обработке в информационных системах персональных данных Администрации.</w:t>
      </w:r>
    </w:p>
    <w:p w:rsidR="00587A6C" w:rsidRPr="00490EDD" w:rsidRDefault="00587A6C" w:rsidP="00587A6C">
      <w:pPr>
        <w:shd w:val="clear" w:color="auto" w:fill="FFFFFF"/>
        <w:ind w:right="-1"/>
        <w:jc w:val="both"/>
        <w:rPr>
          <w:sz w:val="28"/>
          <w:szCs w:val="28"/>
        </w:rPr>
      </w:pPr>
    </w:p>
    <w:p w:rsidR="00587A6C" w:rsidRPr="00490EDD" w:rsidRDefault="00587A6C" w:rsidP="00587A6C">
      <w:pPr>
        <w:shd w:val="clear" w:color="auto" w:fill="FFFFFF"/>
        <w:ind w:right="-1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0"/>
          <w:numId w:val="10"/>
        </w:numPr>
        <w:shd w:val="clear" w:color="auto" w:fill="FFFFFF"/>
        <w:ind w:left="0" w:right="-1" w:firstLine="0"/>
        <w:jc w:val="center"/>
        <w:rPr>
          <w:sz w:val="28"/>
          <w:szCs w:val="28"/>
        </w:rPr>
      </w:pPr>
      <w:r w:rsidRPr="00490EDD">
        <w:rPr>
          <w:sz w:val="28"/>
          <w:szCs w:val="28"/>
        </w:rPr>
        <w:t xml:space="preserve">Контроль за соблюдением законодательства Российской Федерации и локальных нормативных актов Администрации в области персональных данных, в том числе требований </w:t>
      </w:r>
    </w:p>
    <w:p w:rsidR="00587A6C" w:rsidRPr="00490EDD" w:rsidRDefault="00587A6C" w:rsidP="00587A6C">
      <w:pPr>
        <w:shd w:val="clear" w:color="auto" w:fill="FFFFFF"/>
        <w:ind w:right="-1"/>
        <w:jc w:val="center"/>
        <w:rPr>
          <w:sz w:val="28"/>
          <w:szCs w:val="28"/>
        </w:rPr>
      </w:pPr>
      <w:r w:rsidRPr="00490EDD">
        <w:rPr>
          <w:sz w:val="28"/>
          <w:szCs w:val="28"/>
        </w:rPr>
        <w:t>к защите персональных данных.</w:t>
      </w:r>
    </w:p>
    <w:p w:rsidR="00587A6C" w:rsidRPr="00490EDD" w:rsidRDefault="00587A6C" w:rsidP="00587A6C">
      <w:pPr>
        <w:shd w:val="clear" w:color="auto" w:fill="FFFFFF"/>
        <w:tabs>
          <w:tab w:val="num" w:pos="993"/>
        </w:tabs>
        <w:ind w:right="-1"/>
        <w:jc w:val="both"/>
        <w:rPr>
          <w:sz w:val="28"/>
          <w:szCs w:val="28"/>
        </w:rPr>
      </w:pPr>
    </w:p>
    <w:p w:rsidR="00587A6C" w:rsidRPr="00490EDD" w:rsidRDefault="00587A6C" w:rsidP="00587A6C">
      <w:pPr>
        <w:numPr>
          <w:ilvl w:val="1"/>
          <w:numId w:val="10"/>
        </w:numPr>
        <w:shd w:val="clear" w:color="auto" w:fill="FFFFFF"/>
        <w:ind w:left="0"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Контроль за соблюдением законодательства Российской Федерации и локальных нормативных актов Администрации в области персональных данных, в том числе требований к защите персональных данных, осуществляется с целью проверки соответствия обработки персональных данных в Администрации и локальным нормативным актам Администрации в области персональных данных, в том числе требованиям к защите персональных данных, а также принятых мер, направленных на предотвращение и выявление нарушений законодательства Российской Федерации в области персональных данных, выявления возможных каналов утечки и несанкционированного доступа к персональным данным, устранения последствий таких нарушений.</w:t>
      </w:r>
    </w:p>
    <w:p w:rsidR="00587A6C" w:rsidRPr="00490EDD" w:rsidRDefault="00587A6C" w:rsidP="00587A6C">
      <w:pPr>
        <w:numPr>
          <w:ilvl w:val="1"/>
          <w:numId w:val="10"/>
        </w:numPr>
        <w:shd w:val="clear" w:color="auto" w:fill="FFFFFF"/>
        <w:ind w:left="0"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Внутренний контроль за соблюдением законодательства Российской Федерации и локальных нормативных актов Администрации в области персональных данных, в том числе требований к защите персональных данных, осуществляется лицом, ответственным за организацию обработки персональных данных в Администрации, а также специально назначаемой комиссией.</w:t>
      </w:r>
    </w:p>
    <w:p w:rsidR="00587A6C" w:rsidRPr="00F12865" w:rsidRDefault="00587A6C" w:rsidP="00587A6C">
      <w:pPr>
        <w:numPr>
          <w:ilvl w:val="1"/>
          <w:numId w:val="10"/>
        </w:numPr>
        <w:shd w:val="clear" w:color="auto" w:fill="FFFFFF"/>
        <w:ind w:left="0" w:right="-1" w:firstLine="709"/>
        <w:jc w:val="both"/>
        <w:rPr>
          <w:sz w:val="28"/>
          <w:szCs w:val="28"/>
        </w:rPr>
      </w:pPr>
      <w:r w:rsidRPr="00490EDD">
        <w:rPr>
          <w:sz w:val="28"/>
          <w:szCs w:val="28"/>
        </w:rPr>
        <w:t>Внутренний контроль соответствия обработки персональных данных Федеральному закону «</w:t>
      </w:r>
      <w:r w:rsidRPr="00F12865">
        <w:rPr>
          <w:sz w:val="28"/>
          <w:szCs w:val="28"/>
        </w:rPr>
        <w:t>О персональных данных» и принятым в соответствии с ним нормативным правовым актам, требованиям к защите персональных данных, настоящей Политике, локальным нормативным актам Администрации осуществляет Ответственный за организацию обработки персональных данных.</w:t>
      </w:r>
    </w:p>
    <w:p w:rsidR="00587A6C" w:rsidRPr="00F12865" w:rsidRDefault="00587A6C" w:rsidP="00587A6C">
      <w:pPr>
        <w:numPr>
          <w:ilvl w:val="1"/>
          <w:numId w:val="10"/>
        </w:numPr>
        <w:shd w:val="clear" w:color="auto" w:fill="FFFFFF"/>
        <w:ind w:left="0" w:right="-1" w:firstLine="709"/>
        <w:jc w:val="both"/>
        <w:rPr>
          <w:sz w:val="28"/>
          <w:szCs w:val="28"/>
        </w:rPr>
      </w:pPr>
      <w:r w:rsidRPr="00F12865">
        <w:rPr>
          <w:sz w:val="28"/>
          <w:szCs w:val="28"/>
        </w:rPr>
        <w:t>Работники Администрации, виновные в нарушении норм, регулирующих получение, обработку и защиту персональных данных, несут дисциплинарную административную, гражданско-правовую или уголовную ответственность в соответствии с федеральными законами.</w:t>
      </w:r>
    </w:p>
    <w:p w:rsidR="00587A6C" w:rsidRDefault="00587A6C" w:rsidP="00587A6C">
      <w:pPr>
        <w:jc w:val="both"/>
        <w:rPr>
          <w:sz w:val="20"/>
        </w:rPr>
      </w:pPr>
    </w:p>
    <w:p w:rsidR="00587A6C" w:rsidRDefault="00587A6C" w:rsidP="00587A6C">
      <w:pPr>
        <w:rPr>
          <w:sz w:val="20"/>
        </w:rPr>
      </w:pPr>
    </w:p>
    <w:p w:rsidR="00587A6C" w:rsidRDefault="00587A6C" w:rsidP="00587A6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Ведущий специалист по делопроизводству </w:t>
      </w:r>
    </w:p>
    <w:p w:rsidR="00587A6C" w:rsidRDefault="00587A6C" w:rsidP="00587A6C">
      <w:pPr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и кадровой работе</w:t>
      </w:r>
      <w:r>
        <w:rPr>
          <w:color w:val="auto"/>
          <w:sz w:val="28"/>
          <w:szCs w:val="28"/>
        </w:rPr>
        <w:tab/>
        <w:t xml:space="preserve">                   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  <w:t xml:space="preserve">                                  Н.И.Банникова</w:t>
      </w:r>
    </w:p>
    <w:p w:rsidR="00587A6C" w:rsidRDefault="00587A6C" w:rsidP="00587A6C">
      <w:pPr>
        <w:rPr>
          <w:sz w:val="20"/>
        </w:rPr>
      </w:pPr>
    </w:p>
    <w:p w:rsidR="00587A6C" w:rsidRDefault="00587A6C" w:rsidP="00587A6C">
      <w:pPr>
        <w:rPr>
          <w:sz w:val="20"/>
        </w:rPr>
      </w:pPr>
    </w:p>
    <w:p w:rsidR="00587A6C" w:rsidRDefault="00587A6C" w:rsidP="00587A6C">
      <w:pPr>
        <w:rPr>
          <w:sz w:val="20"/>
        </w:rPr>
      </w:pPr>
    </w:p>
    <w:p w:rsidR="00587A6C" w:rsidRDefault="00587A6C" w:rsidP="00587A6C">
      <w:pPr>
        <w:rPr>
          <w:sz w:val="20"/>
        </w:rPr>
      </w:pPr>
    </w:p>
    <w:p w:rsidR="00587A6C" w:rsidRDefault="00587A6C" w:rsidP="00587A6C">
      <w:pPr>
        <w:rPr>
          <w:sz w:val="20"/>
        </w:rPr>
      </w:pPr>
    </w:p>
    <w:p w:rsidR="00D064A1" w:rsidRDefault="00D064A1">
      <w:bookmarkStart w:id="4" w:name="_GoBack"/>
      <w:bookmarkEnd w:id="4"/>
    </w:p>
    <w:sectPr w:rsidR="00D06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825E0"/>
    <w:multiLevelType w:val="multilevel"/>
    <w:tmpl w:val="16AC4D96"/>
    <w:lvl w:ilvl="0">
      <w:start w:val="8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7D7418F"/>
    <w:multiLevelType w:val="multilevel"/>
    <w:tmpl w:val="C18E025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 w15:restartNumberingAfterBreak="0">
    <w:nsid w:val="1ADE789D"/>
    <w:multiLevelType w:val="multilevel"/>
    <w:tmpl w:val="B074EB2A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B9F5C69"/>
    <w:multiLevelType w:val="multilevel"/>
    <w:tmpl w:val="F6CA2F48"/>
    <w:lvl w:ilvl="0">
      <w:start w:val="1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D270D9A"/>
    <w:multiLevelType w:val="multilevel"/>
    <w:tmpl w:val="19787900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 w15:restartNumberingAfterBreak="0">
    <w:nsid w:val="3AD2510D"/>
    <w:multiLevelType w:val="multilevel"/>
    <w:tmpl w:val="559C997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6" w15:restartNumberingAfterBreak="0">
    <w:nsid w:val="48331BF4"/>
    <w:multiLevelType w:val="multilevel"/>
    <w:tmpl w:val="51FE00CE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68584C2A"/>
    <w:multiLevelType w:val="multilevel"/>
    <w:tmpl w:val="6E308C9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8" w15:restartNumberingAfterBreak="0">
    <w:nsid w:val="70C76017"/>
    <w:multiLevelType w:val="multilevel"/>
    <w:tmpl w:val="AA88A9E2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  <w:sz w:val="28"/>
        <w:szCs w:val="28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77A1266C"/>
    <w:multiLevelType w:val="multilevel"/>
    <w:tmpl w:val="CF520FB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7DB27B60"/>
    <w:multiLevelType w:val="multilevel"/>
    <w:tmpl w:val="BF4AEA16"/>
    <w:lvl w:ilvl="0">
      <w:start w:val="9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9"/>
  </w:num>
  <w:num w:numId="5">
    <w:abstractNumId w:val="1"/>
  </w:num>
  <w:num w:numId="6">
    <w:abstractNumId w:val="5"/>
  </w:num>
  <w:num w:numId="7">
    <w:abstractNumId w:val="0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B9F"/>
    <w:rsid w:val="00231B9F"/>
    <w:rsid w:val="00587A6C"/>
    <w:rsid w:val="00D0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0BDBF-8AF8-45B7-B338-038D51D6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7A6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7A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E5D7C8B1B0684ADCC483119F968EF11F07F4FE55BF51EFE00C32A3076KFx1K" TargetMode="External"/><Relationship Id="rId13" Type="http://schemas.openxmlformats.org/officeDocument/2006/relationships/hyperlink" Target="consultantplus://offline/ref=2D69F45E5BC085C660131EF7BEFBC1EC1F2B6DF627F95DD0E84C8FA070B9E6M" TargetMode="External"/><Relationship Id="rId18" Type="http://schemas.openxmlformats.org/officeDocument/2006/relationships/hyperlink" Target="consultantplus://offline/ref=CE5D7C8B1B0684ADCC483119F968EF11F07F4DE15FFA1EFE00C32A3076F14656D14DB9115F9E014DK0x2K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E5D7C8B1B0684ADCC483119F968EF11F07F4EE45EF51EFE00C32A3076KFx1K" TargetMode="External"/><Relationship Id="rId7" Type="http://schemas.openxmlformats.org/officeDocument/2006/relationships/hyperlink" Target="consultantplus://offline/ref=CE5D7C8B1B0684ADCC483119F968EF11F07F4EE45EF51EFE00C32A3076KFx1K" TargetMode="External"/><Relationship Id="rId12" Type="http://schemas.openxmlformats.org/officeDocument/2006/relationships/hyperlink" Target="consultantplus://offline/ref=E702ABA2D855E40D29DD8123D73D0D58277A5DD50F733DDEF662138B702C8D50904C70B7B617F852848EF1A2BAEBBF2937rFg6M" TargetMode="External"/><Relationship Id="rId17" Type="http://schemas.openxmlformats.org/officeDocument/2006/relationships/hyperlink" Target="consultantplus://offline/ref=CE5D7C8B1B0684ADCC483119F968EF11F07F4DE15FFA1EFE00C32A3076F14656D14DB9115F9E004BK0x4K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7CE67DD85D690E17F988319EC5B2A9942372D03A264CA37DA70100C7191E078692D2841E99102CD2F94856h5ZCI" TargetMode="External"/><Relationship Id="rId20" Type="http://schemas.openxmlformats.org/officeDocument/2006/relationships/hyperlink" Target="consultantplus://offline/ref=CE5D7C8B1B0684ADCC483119F968EF11F07F4EE358F61EFE00C32A3076KFx1K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E5D7C8B1B0684ADCC483119F968EF11F07F4EE358F61EFE00C32A3076KFx1K" TargetMode="External"/><Relationship Id="rId11" Type="http://schemas.openxmlformats.org/officeDocument/2006/relationships/hyperlink" Target="consultantplus://offline/ref=CE5D7C8B1B0684ADCC483119F968EF11F07F4FE75FF11EFE00C32A3076KFx1K" TargetMode="External"/><Relationship Id="rId24" Type="http://schemas.openxmlformats.org/officeDocument/2006/relationships/hyperlink" Target="https://login.consultant.ru/link/?req=doc&amp;base=LAW&amp;n=439201&amp;dst=99" TargetMode="External"/><Relationship Id="rId5" Type="http://schemas.openxmlformats.org/officeDocument/2006/relationships/hyperlink" Target="consultantplus://offline/ref=CE5D7C8B1B0684ADCC483119F968EF11F07F4DE15FFA1EFE00C32A3076KFx1K" TargetMode="External"/><Relationship Id="rId15" Type="http://schemas.openxmlformats.org/officeDocument/2006/relationships/hyperlink" Target="consultantplus://offline/ref=7CE67DD85D690E17F988319EC5B2A9942372D03A264CA37DA70100C7191E078692D2841E99102CD2F94857h5ZEI" TargetMode="External"/><Relationship Id="rId23" Type="http://schemas.openxmlformats.org/officeDocument/2006/relationships/hyperlink" Target="consultantplus://offline/ref=4E137D57F3CFBD25DC72F619A9E9ABF91A0154D6167F3CBA991F1047020CA1100C65FD2B71E01839DFA633cD7FI" TargetMode="External"/><Relationship Id="rId10" Type="http://schemas.openxmlformats.org/officeDocument/2006/relationships/hyperlink" Target="consultantplus://offline/ref=CE5D7C8B1B0684ADCC48311AEB04B11BF67017EA5EFB13AA5A9C716D21F84C01K9x6K" TargetMode="External"/><Relationship Id="rId19" Type="http://schemas.openxmlformats.org/officeDocument/2006/relationships/hyperlink" Target="consultantplus://offline/ref=CE5D7C8B1B0684ADCC483119F968EF11F07F4DE15FFA1EFE00C32A3076F14656D14DB9115F9E0044K0x3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E5D7C8B1B0684ADCC483119F968EF11F67A41E45FF843F4089A2632K7x1K" TargetMode="External"/><Relationship Id="rId14" Type="http://schemas.openxmlformats.org/officeDocument/2006/relationships/hyperlink" Target="consultantplus://offline/ref=625C9FFA766E23C2EEF5BF2F7B15B3F52C52B902342106DD12BDC672A9CDADAC44DBDE8489A9C4953935E79344d4H7I" TargetMode="External"/><Relationship Id="rId22" Type="http://schemas.openxmlformats.org/officeDocument/2006/relationships/hyperlink" Target="consultantplus://offline/ref=CE5D7C8B1B0684ADCC483119F968EF11F07F4FE55BF51EFE00C32A3076KFx1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5352</Words>
  <Characters>30511</Characters>
  <Application>Microsoft Office Word</Application>
  <DocSecurity>0</DocSecurity>
  <Lines>254</Lines>
  <Paragraphs>71</Paragraphs>
  <ScaleCrop>false</ScaleCrop>
  <Company>SPecialiST RePack</Company>
  <LinksUpToDate>false</LinksUpToDate>
  <CharactersWithSpaces>35792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2026-07-13T13:39:00Z</dcterms:created>
  <dcterms:modified xsi:type="dcterms:W3CDTF">2026-07-13T13:39:00Z</dcterms:modified>
</cp:coreProperties>
</file>